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FDE" w:rsidRPr="00E14D3A" w:rsidRDefault="009E4FDE" w:rsidP="009E4FDE">
      <w:pPr>
        <w:pStyle w:val="Heading1"/>
        <w:jc w:val="both"/>
        <w:rPr>
          <w:rFonts w:ascii="Times New Roman" w:hAnsi="Times New Roman" w:cs="Times New Roman"/>
          <w:sz w:val="24"/>
          <w:szCs w:val="24"/>
          <w:lang w:val="es-EC"/>
        </w:rPr>
      </w:pPr>
      <w:r w:rsidRPr="00E14D3A">
        <w:rPr>
          <w:rFonts w:ascii="Times New Roman" w:hAnsi="Times New Roman" w:cs="Times New Roman"/>
          <w:sz w:val="24"/>
          <w:szCs w:val="24"/>
          <w:lang w:val="es-EC"/>
        </w:rPr>
        <w:t>Régimen de desarrollo establecido en la Constitución 2008</w:t>
      </w:r>
    </w:p>
    <w:p w:rsidR="009E4FDE" w:rsidRPr="00E14D3A" w:rsidRDefault="009E4FDE" w:rsidP="009E4FDE">
      <w:pPr>
        <w:jc w:val="both"/>
        <w:rPr>
          <w:rFonts w:ascii="Times New Roman" w:hAnsi="Times New Roman" w:cs="Times New Roman"/>
          <w:sz w:val="24"/>
          <w:szCs w:val="24"/>
          <w:lang w:val="es-EC"/>
        </w:rPr>
      </w:pPr>
    </w:p>
    <w:p w:rsidR="009E4FDE" w:rsidRPr="00E14D3A" w:rsidRDefault="009E4FDE" w:rsidP="009E4FDE">
      <w:pPr>
        <w:jc w:val="both"/>
        <w:rPr>
          <w:rFonts w:ascii="Times New Roman" w:hAnsi="Times New Roman" w:cs="Times New Roman"/>
          <w:sz w:val="24"/>
          <w:szCs w:val="24"/>
          <w:lang w:val="es-EC"/>
        </w:rPr>
      </w:pPr>
      <w:r w:rsidRPr="00E14D3A">
        <w:rPr>
          <w:rFonts w:ascii="Times New Roman" w:hAnsi="Times New Roman" w:cs="Times New Roman"/>
          <w:sz w:val="24"/>
          <w:szCs w:val="24"/>
          <w:lang w:val="es-EC"/>
        </w:rPr>
        <w:t>Efraín Pérez</w:t>
      </w:r>
    </w:p>
    <w:p w:rsidR="009E4FDE" w:rsidRPr="00E14D3A" w:rsidRDefault="009E4FDE" w:rsidP="009E4FDE">
      <w:pPr>
        <w:jc w:val="both"/>
        <w:rPr>
          <w:rFonts w:ascii="Times New Roman" w:hAnsi="Times New Roman" w:cs="Times New Roman"/>
          <w:sz w:val="24"/>
          <w:szCs w:val="24"/>
          <w:lang w:val="es-EC"/>
        </w:rPr>
      </w:pPr>
    </w:p>
    <w:p w:rsidR="009E4FDE" w:rsidRPr="00E14D3A" w:rsidRDefault="009E4FDE" w:rsidP="009E4FDE">
      <w:pPr>
        <w:jc w:val="both"/>
        <w:rPr>
          <w:rFonts w:ascii="Times New Roman" w:hAnsi="Times New Roman" w:cs="Times New Roman"/>
          <w:sz w:val="24"/>
          <w:szCs w:val="24"/>
          <w:lang w:val="es-EC"/>
        </w:rPr>
      </w:pPr>
    </w:p>
    <w:p w:rsidR="009E4FDE" w:rsidRPr="00E14D3A" w:rsidRDefault="009E4FDE" w:rsidP="009E4FDE">
      <w:pPr>
        <w:pStyle w:val="Title"/>
        <w:jc w:val="both"/>
        <w:rPr>
          <w:rFonts w:ascii="Times New Roman" w:hAnsi="Times New Roman" w:cs="Times New Roman"/>
          <w:szCs w:val="24"/>
          <w:lang w:val="es-EC"/>
        </w:rPr>
      </w:pPr>
      <w:r w:rsidRPr="00E14D3A">
        <w:rPr>
          <w:rFonts w:ascii="Times New Roman" w:hAnsi="Times New Roman" w:cs="Times New Roman"/>
          <w:szCs w:val="24"/>
          <w:lang w:val="es-EC"/>
        </w:rPr>
        <w:t>La Constitución económica 2008</w:t>
      </w:r>
    </w:p>
    <w:p w:rsidR="009E4FDE" w:rsidRPr="00E14D3A" w:rsidRDefault="009E4FDE" w:rsidP="009E4FDE">
      <w:pPr>
        <w:jc w:val="both"/>
        <w:rPr>
          <w:rFonts w:ascii="Times New Roman" w:hAnsi="Times New Roman" w:cs="Times New Roman"/>
          <w:sz w:val="24"/>
          <w:szCs w:val="24"/>
          <w:lang w:val="es-EC"/>
        </w:rPr>
      </w:pPr>
    </w:p>
    <w:p w:rsidR="009E4FDE" w:rsidRPr="00E14D3A" w:rsidRDefault="009E4FDE" w:rsidP="009E4FDE">
      <w:pPr>
        <w:jc w:val="both"/>
        <w:rPr>
          <w:rFonts w:ascii="Times New Roman" w:hAnsi="Times New Roman" w:cs="Times New Roman"/>
          <w:sz w:val="24"/>
          <w:szCs w:val="24"/>
          <w:lang w:val="es-EC"/>
        </w:rPr>
      </w:pPr>
      <w:r w:rsidRPr="00E14D3A">
        <w:rPr>
          <w:rFonts w:ascii="Times New Roman" w:hAnsi="Times New Roman" w:cs="Times New Roman"/>
          <w:sz w:val="24"/>
          <w:szCs w:val="24"/>
          <w:lang w:val="es-EC"/>
        </w:rPr>
        <w:t>La Constitución de 2008, se aparta del esquema tradicional de abordar temas específicos en secciones y más bien contempla estos aspectos desde diversas perspectivas en diferentes partes.</w:t>
      </w:r>
    </w:p>
    <w:p w:rsidR="009E4FDE" w:rsidRPr="00E14D3A" w:rsidRDefault="009E4FDE" w:rsidP="009E4FDE">
      <w:pPr>
        <w:jc w:val="both"/>
        <w:rPr>
          <w:rFonts w:ascii="Times New Roman" w:hAnsi="Times New Roman" w:cs="Times New Roman"/>
          <w:sz w:val="24"/>
          <w:szCs w:val="24"/>
          <w:lang w:val="es-EC"/>
        </w:rPr>
      </w:pPr>
    </w:p>
    <w:p w:rsidR="009E4FDE" w:rsidRPr="00E14D3A" w:rsidRDefault="009E4FDE" w:rsidP="009E4FDE">
      <w:pPr>
        <w:jc w:val="both"/>
        <w:rPr>
          <w:rFonts w:ascii="Times New Roman" w:hAnsi="Times New Roman" w:cs="Times New Roman"/>
          <w:bCs/>
          <w:sz w:val="24"/>
          <w:szCs w:val="24"/>
          <w:lang w:val="es-EC"/>
        </w:rPr>
      </w:pPr>
      <w:r w:rsidRPr="00E14D3A">
        <w:rPr>
          <w:rFonts w:ascii="Times New Roman" w:hAnsi="Times New Roman" w:cs="Times New Roman"/>
          <w:bCs/>
          <w:sz w:val="24"/>
          <w:szCs w:val="24"/>
        </w:rPr>
        <w:t>“Las principales cuestiones que conciernen al modelo económico son la definición del Estado y su participación en la economía, el derecho de propiedad, la planificación, las finanzas públicas y la deuda, el orden tributario”.</w:t>
      </w:r>
      <w:r w:rsidRPr="00E14D3A">
        <w:rPr>
          <w:rStyle w:val="FootnoteReference"/>
          <w:rFonts w:ascii="Times New Roman" w:hAnsi="Times New Roman" w:cs="Times New Roman"/>
          <w:bCs/>
          <w:sz w:val="24"/>
          <w:szCs w:val="24"/>
        </w:rPr>
        <w:footnoteReference w:id="1"/>
      </w:r>
      <w:r w:rsidRPr="00E14D3A">
        <w:rPr>
          <w:rFonts w:ascii="Times New Roman" w:hAnsi="Times New Roman" w:cs="Times New Roman"/>
          <w:bCs/>
          <w:sz w:val="24"/>
          <w:szCs w:val="24"/>
        </w:rPr>
        <w:t xml:space="preserve"> Según este autor, se “propone sustituir la definición del sistema económico vigente por el de economía solidaria”.</w:t>
      </w:r>
      <w:r w:rsidRPr="00E14D3A">
        <w:rPr>
          <w:rStyle w:val="FootnoteReference"/>
          <w:rFonts w:ascii="Times New Roman" w:hAnsi="Times New Roman" w:cs="Times New Roman"/>
          <w:bCs/>
          <w:sz w:val="24"/>
          <w:szCs w:val="24"/>
        </w:rPr>
        <w:footnoteReference w:id="2"/>
      </w:r>
      <w:r w:rsidRPr="00E14D3A">
        <w:rPr>
          <w:rFonts w:ascii="Times New Roman" w:hAnsi="Times New Roman" w:cs="Times New Roman"/>
          <w:bCs/>
          <w:sz w:val="24"/>
          <w:szCs w:val="24"/>
        </w:rPr>
        <w:t xml:space="preserve"> En consecuencia, analiza la planificación y finanzas estatales, la propiedad y el “derecho de mercado”. </w:t>
      </w:r>
      <w:r w:rsidRPr="00E14D3A">
        <w:rPr>
          <w:rFonts w:ascii="Times New Roman" w:hAnsi="Times New Roman" w:cs="Times New Roman"/>
          <w:bCs/>
          <w:sz w:val="24"/>
          <w:szCs w:val="24"/>
          <w:lang w:val="es-EC"/>
        </w:rPr>
        <w:t>Dentro de las finanzas estatales se contemplan los componentes del presupuesto público, especialmente la política fiscal, los tributos, la deuda pública. Por otro lado, en concordancia con la tradición constitucional ecuatoriana y la doctrina del Derecho Público, se atribuye al Ejecutivo “la política monetaria, crediticia, cambiaria y financiera”.</w:t>
      </w:r>
      <w:r w:rsidRPr="00E14D3A">
        <w:rPr>
          <w:rStyle w:val="FootnoteReference"/>
          <w:rFonts w:ascii="Times New Roman" w:hAnsi="Times New Roman" w:cs="Times New Roman"/>
          <w:bCs/>
          <w:sz w:val="24"/>
          <w:szCs w:val="24"/>
          <w:lang w:val="es-EC"/>
        </w:rPr>
        <w:footnoteReference w:id="3"/>
      </w:r>
      <w:r w:rsidRPr="00E14D3A">
        <w:rPr>
          <w:rFonts w:ascii="Times New Roman" w:hAnsi="Times New Roman" w:cs="Times New Roman"/>
          <w:bCs/>
          <w:sz w:val="24"/>
          <w:szCs w:val="24"/>
          <w:lang w:val="es-EC"/>
        </w:rPr>
        <w:t xml:space="preserve"> </w:t>
      </w:r>
    </w:p>
    <w:p w:rsidR="009E4FDE" w:rsidRPr="00E14D3A" w:rsidRDefault="009E4FDE" w:rsidP="009E4FDE">
      <w:pPr>
        <w:jc w:val="both"/>
        <w:rPr>
          <w:rFonts w:ascii="Times New Roman" w:hAnsi="Times New Roman" w:cs="Times New Roman"/>
          <w:bCs/>
          <w:i/>
          <w:sz w:val="24"/>
          <w:szCs w:val="24"/>
        </w:rPr>
      </w:pPr>
    </w:p>
    <w:p w:rsidR="009E4FDE" w:rsidRPr="00E14D3A" w:rsidRDefault="009E4FDE" w:rsidP="009E4FDE">
      <w:pPr>
        <w:jc w:val="both"/>
        <w:rPr>
          <w:rFonts w:ascii="Times New Roman" w:hAnsi="Times New Roman" w:cs="Times New Roman"/>
          <w:bCs/>
          <w:sz w:val="24"/>
          <w:szCs w:val="24"/>
        </w:rPr>
      </w:pPr>
      <w:r w:rsidRPr="00E14D3A">
        <w:rPr>
          <w:rFonts w:ascii="Times New Roman" w:hAnsi="Times New Roman" w:cs="Times New Roman"/>
          <w:bCs/>
          <w:sz w:val="24"/>
          <w:szCs w:val="24"/>
        </w:rPr>
        <w:t xml:space="preserve">El título de este </w:t>
      </w:r>
      <w:r>
        <w:rPr>
          <w:rFonts w:ascii="Times New Roman" w:hAnsi="Times New Roman" w:cs="Times New Roman"/>
          <w:bCs/>
          <w:sz w:val="24"/>
          <w:szCs w:val="24"/>
        </w:rPr>
        <w:t xml:space="preserve">artículo </w:t>
      </w:r>
      <w:r w:rsidRPr="00E14D3A">
        <w:rPr>
          <w:rFonts w:ascii="Times New Roman" w:hAnsi="Times New Roman" w:cs="Times New Roman"/>
          <w:bCs/>
          <w:sz w:val="24"/>
          <w:szCs w:val="24"/>
        </w:rPr>
        <w:t xml:space="preserve">considera los aspectos económicos contemplados en la Constitución 2008 para alcanzar sus finalidades, descritas como el “buen vivir”, </w:t>
      </w:r>
      <w:r w:rsidRPr="00E14D3A">
        <w:rPr>
          <w:rFonts w:ascii="Times New Roman" w:hAnsi="Times New Roman" w:cs="Times New Roman"/>
          <w:bCs/>
          <w:i/>
          <w:sz w:val="24"/>
          <w:szCs w:val="24"/>
        </w:rPr>
        <w:t>sumak kawsay</w:t>
      </w:r>
      <w:r w:rsidRPr="00E14D3A">
        <w:rPr>
          <w:rFonts w:ascii="Times New Roman" w:hAnsi="Times New Roman" w:cs="Times New Roman"/>
          <w:bCs/>
          <w:sz w:val="24"/>
          <w:szCs w:val="24"/>
        </w:rPr>
        <w:t xml:space="preserve">, a través de la </w:t>
      </w:r>
      <w:r w:rsidRPr="00E14D3A">
        <w:rPr>
          <w:rFonts w:ascii="Times New Roman" w:hAnsi="Times New Roman" w:cs="Times New Roman"/>
          <w:bCs/>
          <w:i/>
          <w:sz w:val="24"/>
          <w:szCs w:val="24"/>
        </w:rPr>
        <w:t>solidaridad</w:t>
      </w:r>
      <w:r w:rsidRPr="00E14D3A">
        <w:rPr>
          <w:rFonts w:ascii="Times New Roman" w:hAnsi="Times New Roman" w:cs="Times New Roman"/>
          <w:bCs/>
          <w:sz w:val="24"/>
          <w:szCs w:val="24"/>
        </w:rPr>
        <w:t>, para lo cual establece un esquema institucional sustentado en la intervención acentuada del Estado en la economía, con énfasis en la producción y recursos nacionales.</w:t>
      </w:r>
    </w:p>
    <w:p w:rsidR="009E4FDE" w:rsidRPr="00E14D3A" w:rsidRDefault="009E4FDE" w:rsidP="009E4FDE">
      <w:pPr>
        <w:jc w:val="both"/>
        <w:rPr>
          <w:rFonts w:ascii="Times New Roman" w:hAnsi="Times New Roman" w:cs="Times New Roman"/>
          <w:sz w:val="24"/>
          <w:szCs w:val="24"/>
          <w:lang w:val="es-EC"/>
        </w:rPr>
      </w:pPr>
    </w:p>
    <w:p w:rsidR="009E4FDE" w:rsidRPr="00E14D3A" w:rsidRDefault="009E4FDE" w:rsidP="009E4FDE">
      <w:pPr>
        <w:pStyle w:val="Heading1"/>
        <w:jc w:val="both"/>
        <w:rPr>
          <w:rFonts w:ascii="Times New Roman" w:hAnsi="Times New Roman" w:cs="Times New Roman"/>
          <w:sz w:val="24"/>
          <w:szCs w:val="24"/>
          <w:lang w:val="es-EC"/>
        </w:rPr>
      </w:pPr>
      <w:r w:rsidRPr="00E14D3A">
        <w:rPr>
          <w:rFonts w:ascii="Times New Roman" w:hAnsi="Times New Roman" w:cs="Times New Roman"/>
          <w:sz w:val="24"/>
          <w:szCs w:val="24"/>
          <w:lang w:val="es-EC"/>
        </w:rPr>
        <w:t xml:space="preserve">Esquema del Régimen de Desarrollo de la Constitución </w:t>
      </w:r>
      <w:r w:rsidR="007866A9" w:rsidRPr="00E14D3A">
        <w:rPr>
          <w:rFonts w:ascii="Times New Roman" w:hAnsi="Times New Roman" w:cs="Times New Roman"/>
          <w:sz w:val="24"/>
          <w:szCs w:val="24"/>
          <w:lang w:val="es-EC"/>
        </w:rPr>
        <w:t>ECONÓMICA 2008</w:t>
      </w:r>
    </w:p>
    <w:p w:rsidR="009E4FDE" w:rsidRPr="00E14D3A" w:rsidRDefault="009E4FDE" w:rsidP="009E4FDE">
      <w:pPr>
        <w:jc w:val="both"/>
        <w:rPr>
          <w:rFonts w:ascii="Times New Roman" w:hAnsi="Times New Roman" w:cs="Times New Roman"/>
          <w:sz w:val="24"/>
          <w:szCs w:val="24"/>
          <w:lang w:val="es-EC"/>
        </w:rPr>
      </w:pPr>
    </w:p>
    <w:p w:rsidR="009E4FDE" w:rsidRPr="00E14D3A" w:rsidRDefault="009E4FDE" w:rsidP="009E4FDE">
      <w:pPr>
        <w:jc w:val="both"/>
        <w:rPr>
          <w:rFonts w:ascii="Times New Roman" w:hAnsi="Times New Roman" w:cs="Times New Roman"/>
          <w:sz w:val="24"/>
          <w:szCs w:val="24"/>
          <w:lang w:val="es-EC"/>
        </w:rPr>
      </w:pPr>
      <w:r w:rsidRPr="00E14D3A">
        <w:rPr>
          <w:rFonts w:ascii="Times New Roman" w:hAnsi="Times New Roman" w:cs="Times New Roman"/>
          <w:sz w:val="24"/>
          <w:szCs w:val="24"/>
          <w:lang w:val="es-EC"/>
        </w:rPr>
        <w:t>El régimen de desarrollo de la Constitución ecuatoriana se sustenta en una mayor intervención del Estado en la economía y en los diferentes mercados.</w:t>
      </w:r>
    </w:p>
    <w:p w:rsidR="009E4FDE" w:rsidRPr="00E14D3A" w:rsidRDefault="009E4FDE" w:rsidP="009E4FDE">
      <w:pPr>
        <w:jc w:val="both"/>
        <w:rPr>
          <w:rFonts w:ascii="Times New Roman" w:hAnsi="Times New Roman" w:cs="Times New Roman"/>
          <w:sz w:val="24"/>
          <w:szCs w:val="24"/>
          <w:lang w:val="es-EC"/>
        </w:rPr>
      </w:pPr>
    </w:p>
    <w:p w:rsidR="009E4FDE" w:rsidRPr="00E14D3A" w:rsidRDefault="009E4FDE" w:rsidP="009E4FDE">
      <w:pPr>
        <w:jc w:val="both"/>
        <w:rPr>
          <w:rFonts w:ascii="Times New Roman" w:hAnsi="Times New Roman" w:cs="Times New Roman"/>
          <w:sz w:val="24"/>
          <w:szCs w:val="24"/>
        </w:rPr>
      </w:pPr>
      <w:r w:rsidRPr="00E14D3A">
        <w:rPr>
          <w:rFonts w:ascii="Times New Roman" w:hAnsi="Times New Roman" w:cs="Times New Roman"/>
          <w:sz w:val="24"/>
          <w:szCs w:val="24"/>
          <w:lang w:val="es-EC"/>
        </w:rPr>
        <w:t xml:space="preserve">El principio de la actividad económica es la </w:t>
      </w:r>
      <w:proofErr w:type="gramStart"/>
      <w:r w:rsidRPr="00E14D3A">
        <w:rPr>
          <w:rFonts w:ascii="Times New Roman" w:hAnsi="Times New Roman" w:cs="Times New Roman"/>
          <w:i/>
          <w:sz w:val="24"/>
          <w:szCs w:val="24"/>
          <w:lang w:val="es-EC"/>
        </w:rPr>
        <w:t>solidaridad</w:t>
      </w:r>
      <w:r w:rsidRPr="00E14D3A">
        <w:rPr>
          <w:rFonts w:ascii="Times New Roman" w:hAnsi="Times New Roman" w:cs="Times New Roman"/>
          <w:sz w:val="24"/>
          <w:szCs w:val="24"/>
          <w:lang w:val="es-EC"/>
        </w:rPr>
        <w:t xml:space="preserve">  y</w:t>
      </w:r>
      <w:proofErr w:type="gramEnd"/>
      <w:r w:rsidRPr="00E14D3A">
        <w:rPr>
          <w:rFonts w:ascii="Times New Roman" w:hAnsi="Times New Roman" w:cs="Times New Roman"/>
          <w:sz w:val="24"/>
          <w:szCs w:val="24"/>
          <w:lang w:val="es-EC"/>
        </w:rPr>
        <w:t xml:space="preserve"> su fin es alcanzar el </w:t>
      </w:r>
      <w:r w:rsidRPr="00E14D3A">
        <w:rPr>
          <w:rFonts w:ascii="Times New Roman" w:hAnsi="Times New Roman" w:cs="Times New Roman"/>
          <w:i/>
          <w:sz w:val="24"/>
          <w:szCs w:val="24"/>
          <w:lang w:val="es-EC"/>
        </w:rPr>
        <w:t xml:space="preserve">buen vivir, sumak kawsay </w:t>
      </w:r>
      <w:r w:rsidRPr="00E14D3A">
        <w:rPr>
          <w:rFonts w:ascii="Times New Roman" w:hAnsi="Times New Roman" w:cs="Times New Roman"/>
          <w:sz w:val="24"/>
          <w:szCs w:val="24"/>
          <w:lang w:val="es-EC"/>
        </w:rPr>
        <w:t xml:space="preserve">para la población. Así, por ejemplo, los servicios públicos se </w:t>
      </w:r>
      <w:proofErr w:type="gramStart"/>
      <w:r w:rsidRPr="00E14D3A">
        <w:rPr>
          <w:rFonts w:ascii="Times New Roman" w:hAnsi="Times New Roman" w:cs="Times New Roman"/>
          <w:sz w:val="24"/>
          <w:szCs w:val="24"/>
          <w:lang w:val="es-EC"/>
        </w:rPr>
        <w:t>orientan  “</w:t>
      </w:r>
      <w:proofErr w:type="gramEnd"/>
      <w:r w:rsidRPr="00E14D3A">
        <w:rPr>
          <w:rFonts w:ascii="Times New Roman" w:hAnsi="Times New Roman" w:cs="Times New Roman"/>
          <w:sz w:val="24"/>
          <w:szCs w:val="24"/>
        </w:rPr>
        <w:t>a hacer efectivos el buen vivir y todos los derechos, y se formularán a partir del principio de solidaridad”, garantizando la Constitución en la ejecución de los servicios públicos  “la participación de las personas, comunidades, pueblos y nacionalidades.</w:t>
      </w:r>
      <w:r>
        <w:rPr>
          <w:rFonts w:ascii="Times New Roman" w:hAnsi="Times New Roman" w:cs="Times New Roman"/>
          <w:sz w:val="24"/>
          <w:szCs w:val="24"/>
        </w:rPr>
        <w:t>”</w:t>
      </w:r>
      <w:r w:rsidRPr="00E14D3A">
        <w:rPr>
          <w:rStyle w:val="FootnoteReference"/>
          <w:rFonts w:ascii="Times New Roman" w:hAnsi="Times New Roman" w:cs="Times New Roman"/>
          <w:sz w:val="24"/>
          <w:szCs w:val="24"/>
        </w:rPr>
        <w:footnoteReference w:id="4"/>
      </w:r>
    </w:p>
    <w:p w:rsidR="009E4FDE" w:rsidRPr="00E14D3A" w:rsidRDefault="009E4FDE" w:rsidP="009E4FDE">
      <w:pPr>
        <w:jc w:val="both"/>
        <w:rPr>
          <w:rFonts w:ascii="Times New Roman" w:hAnsi="Times New Roman" w:cs="Times New Roman"/>
          <w:sz w:val="24"/>
          <w:szCs w:val="24"/>
          <w:lang w:val="es-EC"/>
        </w:rPr>
      </w:pPr>
    </w:p>
    <w:p w:rsidR="009E4FDE" w:rsidRPr="00E14D3A" w:rsidRDefault="009E4FDE" w:rsidP="009E4FDE">
      <w:pPr>
        <w:jc w:val="both"/>
        <w:rPr>
          <w:rFonts w:ascii="Times New Roman" w:hAnsi="Times New Roman" w:cs="Times New Roman"/>
          <w:sz w:val="24"/>
          <w:szCs w:val="24"/>
        </w:rPr>
      </w:pPr>
      <w:r w:rsidRPr="00E14D3A">
        <w:rPr>
          <w:rFonts w:ascii="Times New Roman" w:hAnsi="Times New Roman" w:cs="Times New Roman"/>
          <w:sz w:val="24"/>
          <w:szCs w:val="24"/>
          <w:lang w:val="es-EC"/>
        </w:rPr>
        <w:t>Pero la Ley Suprema todavía reconoce como “el más alto deber del Estado… respetar y hacer respetar los derechos garantizados en la Constitución</w:t>
      </w:r>
      <w:r w:rsidRPr="00E14D3A">
        <w:rPr>
          <w:rFonts w:ascii="Times New Roman" w:hAnsi="Times New Roman" w:cs="Times New Roman"/>
          <w:sz w:val="24"/>
          <w:szCs w:val="24"/>
        </w:rPr>
        <w:t>. El más alto deber del Estado consiste en respetar y hacer respetar los derechos garantizados en la Constitución.</w:t>
      </w:r>
      <w:r w:rsidRPr="00E14D3A">
        <w:rPr>
          <w:rStyle w:val="FootnoteReference"/>
          <w:rFonts w:ascii="Times New Roman" w:hAnsi="Times New Roman" w:cs="Times New Roman"/>
          <w:sz w:val="24"/>
          <w:szCs w:val="24"/>
        </w:rPr>
        <w:footnoteReference w:id="5"/>
      </w:r>
    </w:p>
    <w:p w:rsidR="009E4FDE" w:rsidRPr="00E14D3A" w:rsidRDefault="009E4FDE" w:rsidP="009E4FDE">
      <w:pPr>
        <w:jc w:val="both"/>
        <w:rPr>
          <w:rFonts w:ascii="Times New Roman" w:hAnsi="Times New Roman" w:cs="Times New Roman"/>
          <w:sz w:val="24"/>
          <w:szCs w:val="24"/>
          <w:lang w:val="es-EC"/>
        </w:rPr>
      </w:pPr>
    </w:p>
    <w:p w:rsidR="009E4FDE" w:rsidRPr="00E14D3A" w:rsidRDefault="009E4FDE" w:rsidP="009E4FDE">
      <w:pPr>
        <w:jc w:val="both"/>
        <w:rPr>
          <w:rFonts w:ascii="Times New Roman" w:hAnsi="Times New Roman" w:cs="Times New Roman"/>
          <w:sz w:val="24"/>
          <w:szCs w:val="24"/>
          <w:lang w:val="es-EC"/>
        </w:rPr>
      </w:pPr>
      <w:r w:rsidRPr="00E14D3A">
        <w:rPr>
          <w:rFonts w:ascii="Times New Roman" w:hAnsi="Times New Roman" w:cs="Times New Roman"/>
          <w:sz w:val="24"/>
          <w:szCs w:val="24"/>
          <w:lang w:val="es-EC"/>
        </w:rPr>
        <w:lastRenderedPageBreak/>
        <w:t xml:space="preserve">El Estado amplía el ámbito del </w:t>
      </w:r>
      <w:r w:rsidRPr="00E14D3A">
        <w:rPr>
          <w:rFonts w:ascii="Times New Roman" w:hAnsi="Times New Roman" w:cs="Times New Roman"/>
          <w:i/>
          <w:sz w:val="24"/>
          <w:szCs w:val="24"/>
          <w:lang w:val="es-EC"/>
        </w:rPr>
        <w:t>dominio público</w:t>
      </w:r>
      <w:r w:rsidRPr="00E14D3A">
        <w:rPr>
          <w:rFonts w:ascii="Times New Roman" w:hAnsi="Times New Roman" w:cs="Times New Roman"/>
          <w:sz w:val="24"/>
          <w:szCs w:val="24"/>
          <w:lang w:val="es-EC"/>
        </w:rPr>
        <w:t xml:space="preserve">, a través de nuevas competencias y controles sobre </w:t>
      </w:r>
      <w:r w:rsidR="007866A9" w:rsidRPr="00E14D3A">
        <w:rPr>
          <w:rFonts w:ascii="Times New Roman" w:hAnsi="Times New Roman" w:cs="Times New Roman"/>
          <w:i/>
          <w:sz w:val="24"/>
          <w:szCs w:val="24"/>
          <w:lang w:val="es-EC"/>
        </w:rPr>
        <w:t xml:space="preserve">patrimonios </w:t>
      </w:r>
      <w:r w:rsidR="007866A9" w:rsidRPr="00E14D3A">
        <w:rPr>
          <w:rFonts w:ascii="Times New Roman" w:hAnsi="Times New Roman" w:cs="Times New Roman"/>
          <w:sz w:val="24"/>
          <w:szCs w:val="24"/>
          <w:lang w:val="es-EC"/>
        </w:rPr>
        <w:t>diversos</w:t>
      </w:r>
      <w:r w:rsidRPr="00E14D3A">
        <w:rPr>
          <w:rFonts w:ascii="Times New Roman" w:hAnsi="Times New Roman" w:cs="Times New Roman"/>
          <w:sz w:val="24"/>
          <w:szCs w:val="24"/>
          <w:lang w:val="es-EC"/>
        </w:rPr>
        <w:t>, que no necesariamente le otorgan la propiedad tradicional sobre los bienes involucrados.</w:t>
      </w:r>
    </w:p>
    <w:p w:rsidR="009E4FDE" w:rsidRPr="00E14D3A" w:rsidRDefault="009E4FDE" w:rsidP="009E4FDE">
      <w:pPr>
        <w:jc w:val="both"/>
        <w:rPr>
          <w:rFonts w:ascii="Times New Roman" w:hAnsi="Times New Roman" w:cs="Times New Roman"/>
          <w:sz w:val="24"/>
          <w:szCs w:val="24"/>
          <w:lang w:val="es-EC"/>
        </w:rPr>
      </w:pPr>
    </w:p>
    <w:p w:rsidR="009E4FDE" w:rsidRPr="00E14D3A" w:rsidRDefault="009E4FDE" w:rsidP="009E4FDE">
      <w:pPr>
        <w:jc w:val="both"/>
        <w:rPr>
          <w:rFonts w:ascii="Times New Roman" w:hAnsi="Times New Roman" w:cs="Times New Roman"/>
          <w:sz w:val="24"/>
          <w:szCs w:val="24"/>
          <w:lang w:val="es-EC"/>
        </w:rPr>
      </w:pPr>
      <w:r w:rsidRPr="00E14D3A">
        <w:rPr>
          <w:rFonts w:ascii="Times New Roman" w:hAnsi="Times New Roman" w:cs="Times New Roman"/>
          <w:sz w:val="24"/>
          <w:szCs w:val="24"/>
          <w:lang w:val="es-EC"/>
        </w:rPr>
        <w:t xml:space="preserve">Se establece una administración exclusiva de un conjunto de actividades y de bienes, calificados como “estratégicos” y servicios públicos y su aprovechamiento y explotación directa por intermedio de </w:t>
      </w:r>
      <w:r w:rsidRPr="00E14D3A">
        <w:rPr>
          <w:rFonts w:ascii="Times New Roman" w:hAnsi="Times New Roman" w:cs="Times New Roman"/>
          <w:i/>
          <w:sz w:val="24"/>
          <w:szCs w:val="24"/>
          <w:lang w:val="es-EC"/>
        </w:rPr>
        <w:t xml:space="preserve">empresas públicas, </w:t>
      </w:r>
      <w:r w:rsidRPr="00E14D3A">
        <w:rPr>
          <w:rFonts w:ascii="Times New Roman" w:hAnsi="Times New Roman" w:cs="Times New Roman"/>
          <w:sz w:val="24"/>
          <w:szCs w:val="24"/>
          <w:lang w:val="es-EC"/>
        </w:rPr>
        <w:t xml:space="preserve">así como de “empresas mixtas” </w:t>
      </w:r>
      <w:proofErr w:type="gramStart"/>
      <w:r w:rsidRPr="00E14D3A">
        <w:rPr>
          <w:rFonts w:ascii="Times New Roman" w:hAnsi="Times New Roman" w:cs="Times New Roman"/>
          <w:sz w:val="24"/>
          <w:szCs w:val="24"/>
          <w:lang w:val="es-EC"/>
        </w:rPr>
        <w:t>y  la</w:t>
      </w:r>
      <w:proofErr w:type="gramEnd"/>
      <w:r w:rsidRPr="00E14D3A">
        <w:rPr>
          <w:rFonts w:ascii="Times New Roman" w:hAnsi="Times New Roman" w:cs="Times New Roman"/>
          <w:sz w:val="24"/>
          <w:szCs w:val="24"/>
          <w:lang w:val="es-EC"/>
        </w:rPr>
        <w:t xml:space="preserve"> “economía popular y solidaria”.</w:t>
      </w:r>
      <w:r w:rsidRPr="00E14D3A">
        <w:rPr>
          <w:rStyle w:val="FootnoteReference"/>
          <w:rFonts w:ascii="Times New Roman" w:hAnsi="Times New Roman" w:cs="Times New Roman"/>
          <w:sz w:val="24"/>
          <w:szCs w:val="24"/>
          <w:lang w:val="es-EC"/>
        </w:rPr>
        <w:footnoteReference w:id="6"/>
      </w:r>
      <w:r w:rsidRPr="00E14D3A">
        <w:rPr>
          <w:rFonts w:ascii="Times New Roman" w:hAnsi="Times New Roman" w:cs="Times New Roman"/>
          <w:sz w:val="24"/>
          <w:szCs w:val="24"/>
          <w:lang w:val="es-EC"/>
        </w:rPr>
        <w:t xml:space="preserve"> No se descarta la </w:t>
      </w:r>
      <w:r w:rsidR="007866A9" w:rsidRPr="00E14D3A">
        <w:rPr>
          <w:rFonts w:ascii="Times New Roman" w:hAnsi="Times New Roman" w:cs="Times New Roman"/>
          <w:i/>
          <w:sz w:val="24"/>
          <w:szCs w:val="24"/>
          <w:lang w:val="es-EC"/>
        </w:rPr>
        <w:t xml:space="preserve">delegación </w:t>
      </w:r>
      <w:r w:rsidR="007866A9" w:rsidRPr="00E14D3A">
        <w:rPr>
          <w:rFonts w:ascii="Times New Roman" w:hAnsi="Times New Roman" w:cs="Times New Roman"/>
          <w:sz w:val="24"/>
          <w:szCs w:val="24"/>
          <w:lang w:val="es-EC"/>
        </w:rPr>
        <w:t>a</w:t>
      </w:r>
      <w:r w:rsidRPr="00E14D3A">
        <w:rPr>
          <w:rFonts w:ascii="Times New Roman" w:hAnsi="Times New Roman" w:cs="Times New Roman"/>
          <w:sz w:val="24"/>
          <w:szCs w:val="24"/>
          <w:lang w:val="es-EC"/>
        </w:rPr>
        <w:t xml:space="preserve"> las empresas privadas, que opera de manera excepcional. No obstante, se determinan operaciones vedadas a los particulares, como las relacionadas con el suministro de agua.</w:t>
      </w:r>
      <w:r w:rsidRPr="00E14D3A">
        <w:rPr>
          <w:rStyle w:val="FootnoteReference"/>
          <w:rFonts w:ascii="Times New Roman" w:hAnsi="Times New Roman" w:cs="Times New Roman"/>
          <w:sz w:val="24"/>
          <w:szCs w:val="24"/>
          <w:lang w:val="es-EC"/>
        </w:rPr>
        <w:footnoteReference w:id="7"/>
      </w:r>
    </w:p>
    <w:p w:rsidR="009E4FDE" w:rsidRPr="00E14D3A" w:rsidRDefault="009E4FDE" w:rsidP="009E4FDE">
      <w:pPr>
        <w:jc w:val="both"/>
        <w:rPr>
          <w:rFonts w:ascii="Times New Roman" w:hAnsi="Times New Roman" w:cs="Times New Roman"/>
          <w:sz w:val="24"/>
          <w:szCs w:val="24"/>
          <w:lang w:val="es-EC"/>
        </w:rPr>
      </w:pPr>
    </w:p>
    <w:p w:rsidR="009E4FDE" w:rsidRPr="00E14D3A" w:rsidRDefault="009E4FDE" w:rsidP="009E4FDE">
      <w:pPr>
        <w:jc w:val="both"/>
        <w:rPr>
          <w:rFonts w:ascii="Times New Roman" w:hAnsi="Times New Roman" w:cs="Times New Roman"/>
          <w:sz w:val="24"/>
          <w:szCs w:val="24"/>
          <w:lang w:val="es-EC"/>
        </w:rPr>
      </w:pPr>
      <w:r w:rsidRPr="00E14D3A">
        <w:rPr>
          <w:rFonts w:ascii="Times New Roman" w:hAnsi="Times New Roman" w:cs="Times New Roman"/>
          <w:sz w:val="24"/>
          <w:szCs w:val="24"/>
          <w:lang w:val="es-EC"/>
        </w:rPr>
        <w:t xml:space="preserve">Adicionalmente, las </w:t>
      </w:r>
      <w:r w:rsidRPr="00E14D3A">
        <w:rPr>
          <w:rFonts w:ascii="Times New Roman" w:hAnsi="Times New Roman" w:cs="Times New Roman"/>
          <w:i/>
          <w:sz w:val="24"/>
          <w:szCs w:val="24"/>
          <w:lang w:val="es-EC"/>
        </w:rPr>
        <w:t>empresas públicas</w:t>
      </w:r>
      <w:r w:rsidRPr="00E14D3A">
        <w:rPr>
          <w:rFonts w:ascii="Times New Roman" w:hAnsi="Times New Roman" w:cs="Times New Roman"/>
          <w:sz w:val="24"/>
          <w:szCs w:val="24"/>
          <w:lang w:val="es-EC"/>
        </w:rPr>
        <w:t xml:space="preserve"> también expanden sus actividades para competir con las empresas privadas en todos los ámbitos de la economía. La Constitución atribuye funciones a la empresa pública minera, que ha sido creada</w:t>
      </w:r>
      <w:r w:rsidRPr="00E14D3A">
        <w:rPr>
          <w:rStyle w:val="FootnoteReference"/>
          <w:rFonts w:ascii="Times New Roman" w:hAnsi="Times New Roman" w:cs="Times New Roman"/>
          <w:sz w:val="24"/>
          <w:szCs w:val="24"/>
          <w:lang w:val="es-EC"/>
        </w:rPr>
        <w:footnoteReference w:id="8"/>
      </w:r>
      <w:r w:rsidRPr="00E14D3A">
        <w:rPr>
          <w:rFonts w:ascii="Times New Roman" w:hAnsi="Times New Roman" w:cs="Times New Roman"/>
          <w:sz w:val="24"/>
          <w:szCs w:val="24"/>
          <w:lang w:val="es-EC"/>
        </w:rPr>
        <w:t xml:space="preserve"> al amparo de la Ley Orgánica de Empresas Públicas.</w:t>
      </w:r>
      <w:r w:rsidRPr="00E14D3A">
        <w:rPr>
          <w:rStyle w:val="FootnoteReference"/>
          <w:rFonts w:ascii="Times New Roman" w:hAnsi="Times New Roman" w:cs="Times New Roman"/>
          <w:sz w:val="24"/>
          <w:szCs w:val="24"/>
          <w:lang w:val="es-EC"/>
        </w:rPr>
        <w:footnoteReference w:id="9"/>
      </w:r>
    </w:p>
    <w:p w:rsidR="009E4FDE" w:rsidRPr="00E14D3A" w:rsidRDefault="009E4FDE" w:rsidP="009E4FDE">
      <w:pPr>
        <w:jc w:val="both"/>
        <w:rPr>
          <w:rFonts w:ascii="Times New Roman" w:hAnsi="Times New Roman" w:cs="Times New Roman"/>
          <w:sz w:val="24"/>
          <w:szCs w:val="24"/>
          <w:lang w:val="es-EC"/>
        </w:rPr>
      </w:pPr>
    </w:p>
    <w:p w:rsidR="009E4FDE" w:rsidRPr="00E14D3A" w:rsidRDefault="009E4FDE" w:rsidP="009E4FDE">
      <w:pPr>
        <w:jc w:val="both"/>
        <w:rPr>
          <w:rFonts w:ascii="Times New Roman" w:hAnsi="Times New Roman" w:cs="Times New Roman"/>
          <w:sz w:val="24"/>
          <w:szCs w:val="24"/>
          <w:lang w:val="es-EC"/>
        </w:rPr>
      </w:pPr>
      <w:r w:rsidRPr="00E14D3A">
        <w:rPr>
          <w:rFonts w:ascii="Times New Roman" w:hAnsi="Times New Roman" w:cs="Times New Roman"/>
          <w:sz w:val="24"/>
          <w:szCs w:val="24"/>
          <w:lang w:val="es-EC"/>
        </w:rPr>
        <w:t xml:space="preserve">El </w:t>
      </w:r>
      <w:r w:rsidRPr="00E14D3A">
        <w:rPr>
          <w:rFonts w:ascii="Times New Roman" w:hAnsi="Times New Roman" w:cs="Times New Roman"/>
          <w:i/>
          <w:sz w:val="24"/>
          <w:szCs w:val="24"/>
          <w:lang w:val="es-EC"/>
        </w:rPr>
        <w:t>sector privado</w:t>
      </w:r>
      <w:r w:rsidR="007C798F">
        <w:rPr>
          <w:rFonts w:ascii="Times New Roman" w:hAnsi="Times New Roman" w:cs="Times New Roman"/>
          <w:sz w:val="24"/>
          <w:szCs w:val="24"/>
          <w:lang w:val="es-EC"/>
        </w:rPr>
        <w:t xml:space="preserve"> de la economía </w:t>
      </w:r>
      <w:r w:rsidRPr="00E14D3A">
        <w:rPr>
          <w:rFonts w:ascii="Times New Roman" w:hAnsi="Times New Roman" w:cs="Times New Roman"/>
          <w:sz w:val="24"/>
          <w:szCs w:val="24"/>
          <w:lang w:val="es-EC"/>
        </w:rPr>
        <w:t xml:space="preserve">conserva la libertad de para desarrollar sus objetivos económicos y la garantía para el disfrute de sus derechos reconocidos por la Constitución, pero el Estado dicta pautas que orienten la producción hacia metas consideradas deseables, así como interviene en los diferentes </w:t>
      </w:r>
      <w:r w:rsidRPr="00E14D3A">
        <w:rPr>
          <w:rFonts w:ascii="Times New Roman" w:hAnsi="Times New Roman" w:cs="Times New Roman"/>
          <w:i/>
          <w:sz w:val="24"/>
          <w:szCs w:val="24"/>
          <w:lang w:val="es-EC"/>
        </w:rPr>
        <w:t>mercados</w:t>
      </w:r>
      <w:r w:rsidRPr="00E14D3A">
        <w:rPr>
          <w:rFonts w:ascii="Times New Roman" w:hAnsi="Times New Roman" w:cs="Times New Roman"/>
          <w:sz w:val="24"/>
          <w:szCs w:val="24"/>
          <w:lang w:val="es-EC"/>
        </w:rPr>
        <w:t xml:space="preserve"> para orientarlos en sentidos determinados.</w:t>
      </w:r>
    </w:p>
    <w:p w:rsidR="009E4FDE" w:rsidRPr="00E14D3A" w:rsidRDefault="009E4FDE" w:rsidP="009E4FDE">
      <w:pPr>
        <w:jc w:val="both"/>
        <w:rPr>
          <w:rFonts w:ascii="Times New Roman" w:hAnsi="Times New Roman" w:cs="Times New Roman"/>
          <w:sz w:val="24"/>
          <w:szCs w:val="24"/>
          <w:lang w:val="es-EC"/>
        </w:rPr>
      </w:pPr>
    </w:p>
    <w:p w:rsidR="009E4FDE" w:rsidRPr="00E14D3A" w:rsidRDefault="009E4FDE" w:rsidP="009E4FDE">
      <w:pPr>
        <w:jc w:val="both"/>
        <w:rPr>
          <w:rFonts w:ascii="Times New Roman" w:hAnsi="Times New Roman" w:cs="Times New Roman"/>
          <w:sz w:val="24"/>
          <w:szCs w:val="24"/>
          <w:lang w:val="es-EC"/>
        </w:rPr>
      </w:pPr>
      <w:r w:rsidRPr="00E14D3A">
        <w:rPr>
          <w:rFonts w:ascii="Times New Roman" w:hAnsi="Times New Roman" w:cs="Times New Roman"/>
          <w:sz w:val="24"/>
          <w:szCs w:val="24"/>
          <w:lang w:val="es-EC"/>
        </w:rPr>
        <w:t>No pueden asumir la titularidad de un ministerio de Estado personas vinculadas con empresas que mantengan relaciones contractuales con el Estado “para la ejecución de obras públicas, prestación de servicios públicos o explotación de recursos naturales”</w:t>
      </w:r>
      <w:r w:rsidRPr="00E14D3A">
        <w:rPr>
          <w:rStyle w:val="FootnoteReference"/>
          <w:rFonts w:ascii="Times New Roman" w:hAnsi="Times New Roman" w:cs="Times New Roman"/>
          <w:sz w:val="24"/>
          <w:szCs w:val="24"/>
          <w:lang w:val="es-EC"/>
        </w:rPr>
        <w:footnoteReference w:id="10"/>
      </w:r>
      <w:r w:rsidRPr="00E14D3A">
        <w:rPr>
          <w:rFonts w:ascii="Times New Roman" w:hAnsi="Times New Roman" w:cs="Times New Roman"/>
          <w:sz w:val="24"/>
          <w:szCs w:val="24"/>
          <w:lang w:val="es-EC"/>
        </w:rPr>
        <w:t>, ni tampoco pueden las personas que hayan ocupado esa titularidad ocupar cargos en empresas contratistas del Estado.</w:t>
      </w:r>
      <w:r w:rsidRPr="00E14D3A">
        <w:rPr>
          <w:rStyle w:val="FootnoteReference"/>
          <w:rFonts w:ascii="Times New Roman" w:hAnsi="Times New Roman" w:cs="Times New Roman"/>
          <w:sz w:val="24"/>
          <w:szCs w:val="24"/>
          <w:lang w:val="es-EC"/>
        </w:rPr>
        <w:footnoteReference w:id="11"/>
      </w:r>
    </w:p>
    <w:p w:rsidR="009E4FDE" w:rsidRPr="00E14D3A" w:rsidRDefault="009E4FDE" w:rsidP="009E4FDE">
      <w:pPr>
        <w:jc w:val="both"/>
        <w:rPr>
          <w:rFonts w:ascii="Times New Roman" w:hAnsi="Times New Roman" w:cs="Times New Roman"/>
          <w:sz w:val="24"/>
          <w:szCs w:val="24"/>
          <w:lang w:val="es-EC"/>
        </w:rPr>
      </w:pPr>
    </w:p>
    <w:p w:rsidR="009E4FDE" w:rsidRPr="00E14D3A" w:rsidRDefault="009E4FDE" w:rsidP="009E4FDE">
      <w:pPr>
        <w:jc w:val="both"/>
        <w:rPr>
          <w:rFonts w:ascii="Times New Roman" w:hAnsi="Times New Roman" w:cs="Times New Roman"/>
          <w:sz w:val="24"/>
          <w:szCs w:val="24"/>
          <w:lang w:val="es-EC"/>
        </w:rPr>
      </w:pPr>
      <w:r w:rsidRPr="00E14D3A">
        <w:rPr>
          <w:rFonts w:ascii="Times New Roman" w:hAnsi="Times New Roman" w:cs="Times New Roman"/>
          <w:sz w:val="24"/>
          <w:szCs w:val="24"/>
          <w:lang w:val="es-EC"/>
        </w:rPr>
        <w:t>La Constitución consagra la preferencia por la producción local.</w:t>
      </w:r>
      <w:r w:rsidRPr="00E14D3A">
        <w:rPr>
          <w:rStyle w:val="FootnoteReference"/>
          <w:rFonts w:ascii="Times New Roman" w:hAnsi="Times New Roman" w:cs="Times New Roman"/>
          <w:sz w:val="24"/>
          <w:szCs w:val="24"/>
          <w:lang w:val="es-EC"/>
        </w:rPr>
        <w:footnoteReference w:id="12"/>
      </w:r>
    </w:p>
    <w:p w:rsidR="009E4FDE" w:rsidRPr="00E14D3A" w:rsidRDefault="009E4FDE" w:rsidP="009E4FDE">
      <w:pPr>
        <w:jc w:val="both"/>
        <w:rPr>
          <w:rFonts w:ascii="Times New Roman" w:hAnsi="Times New Roman" w:cs="Times New Roman"/>
          <w:sz w:val="24"/>
          <w:szCs w:val="24"/>
          <w:lang w:val="es-EC"/>
        </w:rPr>
      </w:pPr>
    </w:p>
    <w:p w:rsidR="009E4FDE" w:rsidRPr="00E14D3A" w:rsidRDefault="009E4FDE" w:rsidP="009E4FDE">
      <w:pPr>
        <w:jc w:val="both"/>
        <w:rPr>
          <w:rFonts w:ascii="Times New Roman" w:hAnsi="Times New Roman" w:cs="Times New Roman"/>
          <w:sz w:val="24"/>
          <w:szCs w:val="24"/>
          <w:lang w:val="es-EC"/>
        </w:rPr>
      </w:pPr>
      <w:r w:rsidRPr="00E14D3A">
        <w:rPr>
          <w:rFonts w:ascii="Times New Roman" w:hAnsi="Times New Roman" w:cs="Times New Roman"/>
          <w:sz w:val="24"/>
          <w:szCs w:val="24"/>
          <w:lang w:val="es-EC"/>
        </w:rPr>
        <w:t xml:space="preserve">Se conservan con ciertos matices las responsabilidades que la anterior </w:t>
      </w:r>
      <w:proofErr w:type="gramStart"/>
      <w:r w:rsidRPr="00E14D3A">
        <w:rPr>
          <w:rFonts w:ascii="Times New Roman" w:hAnsi="Times New Roman" w:cs="Times New Roman"/>
          <w:sz w:val="24"/>
          <w:szCs w:val="24"/>
          <w:lang w:val="es-EC"/>
        </w:rPr>
        <w:t>Constitución  atribuye</w:t>
      </w:r>
      <w:proofErr w:type="gramEnd"/>
      <w:r w:rsidRPr="00E14D3A">
        <w:rPr>
          <w:rFonts w:ascii="Times New Roman" w:hAnsi="Times New Roman" w:cs="Times New Roman"/>
          <w:sz w:val="24"/>
          <w:szCs w:val="24"/>
          <w:lang w:val="es-EC"/>
        </w:rPr>
        <w:t xml:space="preserve"> a los particulares en el desenvolvimiento de sus actividades económicas.</w:t>
      </w:r>
    </w:p>
    <w:p w:rsidR="009E4FDE" w:rsidRPr="00E14D3A" w:rsidRDefault="009E4FDE" w:rsidP="009E4FDE">
      <w:pPr>
        <w:jc w:val="both"/>
        <w:rPr>
          <w:rFonts w:ascii="Times New Roman" w:hAnsi="Times New Roman" w:cs="Times New Roman"/>
          <w:sz w:val="24"/>
          <w:szCs w:val="24"/>
          <w:lang w:val="es-EC"/>
        </w:rPr>
      </w:pPr>
    </w:p>
    <w:p w:rsidR="009E4FDE" w:rsidRPr="00E14D3A" w:rsidRDefault="009E4FDE" w:rsidP="009E4FDE">
      <w:pPr>
        <w:jc w:val="both"/>
        <w:rPr>
          <w:rFonts w:ascii="Times New Roman" w:hAnsi="Times New Roman" w:cs="Times New Roman"/>
          <w:sz w:val="24"/>
          <w:szCs w:val="24"/>
        </w:rPr>
      </w:pPr>
      <w:r w:rsidRPr="00E14D3A">
        <w:rPr>
          <w:rFonts w:ascii="Times New Roman" w:hAnsi="Times New Roman" w:cs="Times New Roman"/>
          <w:sz w:val="24"/>
          <w:szCs w:val="24"/>
          <w:lang w:val="es-EC"/>
        </w:rPr>
        <w:lastRenderedPageBreak/>
        <w:t>Las empresas privadas delegatarias o concesionarias del Estado, las que actúan en ejercicio de una potestad pública y aquellas que prestan servicios públicos “impropios” responden por sus acciones u omisiones, sea por “</w:t>
      </w:r>
      <w:r w:rsidRPr="00E14D3A">
        <w:rPr>
          <w:rFonts w:ascii="Times New Roman" w:hAnsi="Times New Roman" w:cs="Times New Roman"/>
          <w:sz w:val="24"/>
          <w:szCs w:val="24"/>
        </w:rPr>
        <w:t>violaciones a los derechos de los particulares por la falta o deficiencia en la prestación de los servicios públicos,…”,</w:t>
      </w:r>
      <w:r w:rsidRPr="00E14D3A">
        <w:rPr>
          <w:rStyle w:val="FootnoteReference"/>
          <w:rFonts w:ascii="Times New Roman" w:hAnsi="Times New Roman" w:cs="Times New Roman"/>
          <w:sz w:val="24"/>
          <w:szCs w:val="24"/>
        </w:rPr>
        <w:footnoteReference w:id="13"/>
      </w:r>
      <w:r w:rsidRPr="00E14D3A">
        <w:rPr>
          <w:rFonts w:ascii="Times New Roman" w:hAnsi="Times New Roman" w:cs="Times New Roman"/>
          <w:sz w:val="24"/>
          <w:szCs w:val="24"/>
        </w:rPr>
        <w:t xml:space="preserve"> por la calidad </w:t>
      </w:r>
      <w:proofErr w:type="gramStart"/>
      <w:r w:rsidRPr="00E14D3A">
        <w:rPr>
          <w:rFonts w:ascii="Times New Roman" w:hAnsi="Times New Roman" w:cs="Times New Roman"/>
          <w:sz w:val="24"/>
          <w:szCs w:val="24"/>
        </w:rPr>
        <w:t>defectuosa  de</w:t>
      </w:r>
      <w:proofErr w:type="gramEnd"/>
      <w:r w:rsidRPr="00E14D3A">
        <w:rPr>
          <w:rFonts w:ascii="Times New Roman" w:hAnsi="Times New Roman" w:cs="Times New Roman"/>
          <w:sz w:val="24"/>
          <w:szCs w:val="24"/>
        </w:rPr>
        <w:t xml:space="preserve"> la mercadería o discrepancia entre su oferta publicitada  y el producto que se entrega.</w:t>
      </w:r>
      <w:r w:rsidRPr="00E14D3A">
        <w:rPr>
          <w:rStyle w:val="FootnoteReference"/>
          <w:rFonts w:ascii="Times New Roman" w:hAnsi="Times New Roman" w:cs="Times New Roman"/>
          <w:sz w:val="24"/>
          <w:szCs w:val="24"/>
        </w:rPr>
        <w:footnoteReference w:id="14"/>
      </w:r>
      <w:r w:rsidRPr="00E14D3A">
        <w:rPr>
          <w:rFonts w:ascii="Times New Roman" w:hAnsi="Times New Roman" w:cs="Times New Roman"/>
          <w:sz w:val="24"/>
          <w:szCs w:val="24"/>
        </w:rPr>
        <w:t xml:space="preserve"> También puede demandarse contra los particulares la “acción de protección” en caso de vulneración de derechos constitucionales “si la violación del derecho provoca daño grave, si presta servicios públicos impropios, si actúa por delegación o concesión, o si la persona afectada se encuentra en estado de subordinación, indefensión o discriminación.”</w:t>
      </w:r>
      <w:r w:rsidRPr="00E14D3A">
        <w:rPr>
          <w:rStyle w:val="FootnoteReference"/>
          <w:rFonts w:ascii="Times New Roman" w:hAnsi="Times New Roman" w:cs="Times New Roman"/>
          <w:sz w:val="24"/>
          <w:szCs w:val="24"/>
        </w:rPr>
        <w:footnoteReference w:id="15"/>
      </w:r>
    </w:p>
    <w:p w:rsidR="009E4FDE" w:rsidRPr="00E14D3A" w:rsidRDefault="009E4FDE" w:rsidP="009E4FDE">
      <w:pPr>
        <w:jc w:val="both"/>
        <w:rPr>
          <w:rFonts w:ascii="Times New Roman" w:hAnsi="Times New Roman" w:cs="Times New Roman"/>
          <w:sz w:val="24"/>
          <w:szCs w:val="24"/>
          <w:lang w:val="es-EC"/>
        </w:rPr>
      </w:pPr>
    </w:p>
    <w:p w:rsidR="009E4FDE" w:rsidRPr="00E14D3A" w:rsidRDefault="009E4FDE" w:rsidP="009E4FDE">
      <w:pPr>
        <w:pStyle w:val="Heading1"/>
        <w:jc w:val="both"/>
        <w:rPr>
          <w:rFonts w:ascii="Times New Roman" w:hAnsi="Times New Roman" w:cs="Times New Roman"/>
          <w:sz w:val="24"/>
          <w:szCs w:val="24"/>
          <w:lang w:val="es-EC"/>
        </w:rPr>
      </w:pPr>
      <w:r w:rsidRPr="00E14D3A">
        <w:rPr>
          <w:rFonts w:ascii="Times New Roman" w:hAnsi="Times New Roman" w:cs="Times New Roman"/>
          <w:sz w:val="24"/>
          <w:szCs w:val="24"/>
          <w:lang w:val="es-EC"/>
        </w:rPr>
        <w:t>Elementos de la Constitución económica 2008</w:t>
      </w:r>
    </w:p>
    <w:p w:rsidR="009E4FDE" w:rsidRPr="00E14D3A" w:rsidRDefault="009E4FDE" w:rsidP="009E4FDE">
      <w:pPr>
        <w:jc w:val="both"/>
        <w:rPr>
          <w:rFonts w:ascii="Times New Roman" w:hAnsi="Times New Roman" w:cs="Times New Roman"/>
          <w:sz w:val="24"/>
          <w:szCs w:val="24"/>
          <w:lang w:val="es-EC"/>
        </w:rPr>
      </w:pPr>
    </w:p>
    <w:p w:rsidR="009E4FDE" w:rsidRPr="00E14D3A" w:rsidRDefault="009E4FDE" w:rsidP="009E4FDE">
      <w:pPr>
        <w:pStyle w:val="Heading3"/>
        <w:jc w:val="both"/>
        <w:rPr>
          <w:rFonts w:ascii="Times New Roman" w:hAnsi="Times New Roman" w:cs="Times New Roman"/>
          <w:sz w:val="24"/>
          <w:szCs w:val="24"/>
        </w:rPr>
      </w:pPr>
      <w:r w:rsidRPr="00E14D3A">
        <w:rPr>
          <w:rFonts w:ascii="Times New Roman" w:hAnsi="Times New Roman" w:cs="Times New Roman"/>
          <w:sz w:val="24"/>
          <w:szCs w:val="24"/>
        </w:rPr>
        <w:t>El buen vivir, sumak kawsay</w:t>
      </w:r>
    </w:p>
    <w:p w:rsidR="009E4FDE" w:rsidRPr="00E14D3A" w:rsidRDefault="009E4FDE" w:rsidP="009E4FDE">
      <w:pPr>
        <w:jc w:val="both"/>
        <w:rPr>
          <w:rFonts w:ascii="Times New Roman" w:hAnsi="Times New Roman" w:cs="Times New Roman"/>
          <w:bCs/>
          <w:sz w:val="24"/>
          <w:szCs w:val="24"/>
          <w:lang w:val="es-EC"/>
        </w:rPr>
      </w:pPr>
    </w:p>
    <w:p w:rsidR="009E4FDE" w:rsidRPr="00E14D3A" w:rsidRDefault="009E4FDE" w:rsidP="009E4FDE">
      <w:pPr>
        <w:jc w:val="both"/>
        <w:rPr>
          <w:rFonts w:ascii="Times New Roman" w:hAnsi="Times New Roman" w:cs="Times New Roman"/>
          <w:bCs/>
          <w:sz w:val="24"/>
          <w:szCs w:val="24"/>
        </w:rPr>
      </w:pPr>
      <w:r w:rsidRPr="00E14D3A">
        <w:rPr>
          <w:rFonts w:ascii="Times New Roman" w:hAnsi="Times New Roman" w:cs="Times New Roman"/>
          <w:bCs/>
          <w:sz w:val="24"/>
          <w:szCs w:val="24"/>
        </w:rPr>
        <w:t>“</w:t>
      </w:r>
      <w:r w:rsidR="001F172C">
        <w:rPr>
          <w:rFonts w:ascii="Times New Roman" w:hAnsi="Times New Roman" w:cs="Times New Roman"/>
          <w:bCs/>
          <w:sz w:val="24"/>
          <w:szCs w:val="24"/>
        </w:rPr>
        <w:t>…</w:t>
      </w:r>
      <w:r w:rsidRPr="00E14D3A">
        <w:rPr>
          <w:rFonts w:ascii="Times New Roman" w:hAnsi="Times New Roman" w:cs="Times New Roman"/>
          <w:bCs/>
          <w:sz w:val="24"/>
          <w:szCs w:val="24"/>
        </w:rPr>
        <w:t xml:space="preserve"> la Constitución ecuatoriana del 2008,… se plantea un modelo de economía solidaria que reconoce al ser humano como centro de la economía, lo cual se denota desde la estructura de los capítulos y la inclusión de conceptos novedosos.” </w:t>
      </w:r>
      <w:r w:rsidRPr="00E14D3A">
        <w:rPr>
          <w:rStyle w:val="FootnoteReference"/>
          <w:rFonts w:ascii="Times New Roman" w:hAnsi="Times New Roman" w:cs="Times New Roman"/>
          <w:bCs/>
          <w:sz w:val="24"/>
          <w:szCs w:val="24"/>
        </w:rPr>
        <w:footnoteReference w:id="16"/>
      </w:r>
    </w:p>
    <w:p w:rsidR="009E4FDE" w:rsidRPr="00E14D3A" w:rsidRDefault="009E4FDE" w:rsidP="009E4FDE">
      <w:pPr>
        <w:jc w:val="both"/>
        <w:rPr>
          <w:rFonts w:ascii="Times New Roman" w:hAnsi="Times New Roman" w:cs="Times New Roman"/>
          <w:bCs/>
          <w:sz w:val="24"/>
          <w:szCs w:val="24"/>
        </w:rPr>
      </w:pPr>
    </w:p>
    <w:p w:rsidR="009E4FDE" w:rsidRPr="00E14D3A" w:rsidRDefault="009E4FDE" w:rsidP="009E4FDE">
      <w:pPr>
        <w:jc w:val="both"/>
        <w:rPr>
          <w:rFonts w:ascii="Times New Roman" w:hAnsi="Times New Roman" w:cs="Times New Roman"/>
          <w:bCs/>
          <w:sz w:val="24"/>
          <w:szCs w:val="24"/>
        </w:rPr>
      </w:pPr>
      <w:r w:rsidRPr="00E14D3A">
        <w:rPr>
          <w:rFonts w:ascii="Times New Roman" w:hAnsi="Times New Roman" w:cs="Times New Roman"/>
          <w:bCs/>
          <w:sz w:val="24"/>
          <w:szCs w:val="24"/>
        </w:rPr>
        <w:t>“En Ecuador, con la Constitución del 2008, se enmarca la intervención del estado en esta última tendencia, en la que el gasto social es elevado y el estado juega un papel importante en la economía regulando y generando políticas que buscan eliminar prácticas de competencia desleal o abuso de posición de dominio de mercado”.</w:t>
      </w:r>
      <w:r w:rsidRPr="00E14D3A">
        <w:rPr>
          <w:rStyle w:val="FootnoteReference"/>
          <w:rFonts w:ascii="Times New Roman" w:hAnsi="Times New Roman" w:cs="Times New Roman"/>
          <w:bCs/>
          <w:sz w:val="24"/>
          <w:szCs w:val="24"/>
        </w:rPr>
        <w:footnoteReference w:id="17"/>
      </w:r>
      <w:r w:rsidRPr="00E14D3A">
        <w:rPr>
          <w:rFonts w:ascii="Times New Roman" w:hAnsi="Times New Roman" w:cs="Times New Roman"/>
          <w:bCs/>
          <w:sz w:val="24"/>
          <w:szCs w:val="24"/>
        </w:rPr>
        <w:t xml:space="preserve"> Afirma que la Constitución de 2008 reconoce nuevas formas de propiedad, que no eran consideradas anteriormente –esto fue en efecto reformulado en la Constitución de1998. Afirma que” las grandes empresas no son los únicos actores del mercado, sino que existe una diversidad de protagonistas y formas de propiedad, por lo cual ya no se utiliza el genérico empresas sino unidades económicas o productivas.” Asimismo, manifiesta que “no se considera que el crecimiento económico no sea importante, sino que debe ser paralelo a la generación de oportunidades, a la capacidad de la población a mantenerse nutrida y con buena salud, con acceso a la vivienda y a los servicios básicos, para lo cual es necesario el planteamiento de políticas tributarias que faciliten la redistribución y estimulación del empleo (Arts. 300, 48, 281)”.</w:t>
      </w:r>
      <w:r w:rsidRPr="00E14D3A">
        <w:rPr>
          <w:rStyle w:val="FootnoteReference"/>
          <w:rFonts w:ascii="Times New Roman" w:hAnsi="Times New Roman" w:cs="Times New Roman"/>
          <w:bCs/>
          <w:sz w:val="24"/>
          <w:szCs w:val="24"/>
        </w:rPr>
        <w:footnoteReference w:id="18"/>
      </w:r>
    </w:p>
    <w:p w:rsidR="009E4FDE" w:rsidRPr="00E14D3A" w:rsidRDefault="009E4FDE" w:rsidP="009E4FDE">
      <w:pPr>
        <w:jc w:val="both"/>
        <w:rPr>
          <w:rFonts w:ascii="Times New Roman" w:hAnsi="Times New Roman" w:cs="Times New Roman"/>
          <w:bCs/>
          <w:sz w:val="24"/>
          <w:szCs w:val="24"/>
        </w:rPr>
      </w:pPr>
      <w:r w:rsidRPr="00E14D3A">
        <w:rPr>
          <w:rFonts w:ascii="Times New Roman" w:hAnsi="Times New Roman" w:cs="Times New Roman"/>
          <w:bCs/>
          <w:sz w:val="24"/>
          <w:szCs w:val="24"/>
        </w:rPr>
        <w:t xml:space="preserve">La Constitución 2008 eleva a categoría constitucional el principio ético, de la “vida buena”, que ocupó a Aristóteles en su “Ética a Nicómaco”. Aristóteles define la “vida buena” como aquella que desarrolla el espíritu de acuerdo con la virtud, definida desde el punto de vista intelectual y moral. Una cualidad fundamental para alcanzar la vida buena es la libertad para tomar sus propias decisiones conforme los planes de vida trazados. La declaración de independencia de los Estados Unidos proclama como una “verdad auto-evidente”, entre los derechos inalienables del ser humano: “derecho a la Vida, a la Libertad y a la </w:t>
      </w:r>
      <w:r w:rsidRPr="00E14D3A">
        <w:rPr>
          <w:rFonts w:ascii="Times New Roman" w:hAnsi="Times New Roman" w:cs="Times New Roman"/>
          <w:bCs/>
          <w:i/>
          <w:sz w:val="24"/>
          <w:szCs w:val="24"/>
        </w:rPr>
        <w:t>búsqueda de la Felicidad</w:t>
      </w:r>
      <w:r w:rsidRPr="00E14D3A">
        <w:rPr>
          <w:rFonts w:ascii="Times New Roman" w:hAnsi="Times New Roman" w:cs="Times New Roman"/>
          <w:bCs/>
          <w:sz w:val="24"/>
          <w:szCs w:val="24"/>
        </w:rPr>
        <w:t>”.</w:t>
      </w:r>
      <w:r w:rsidRPr="00E14D3A">
        <w:rPr>
          <w:rStyle w:val="FootnoteReference"/>
          <w:rFonts w:ascii="Times New Roman" w:hAnsi="Times New Roman" w:cs="Times New Roman"/>
          <w:bCs/>
          <w:sz w:val="24"/>
          <w:szCs w:val="24"/>
        </w:rPr>
        <w:footnoteReference w:id="19"/>
      </w:r>
      <w:r w:rsidRPr="00E14D3A">
        <w:rPr>
          <w:rFonts w:ascii="Times New Roman" w:hAnsi="Times New Roman" w:cs="Times New Roman"/>
          <w:bCs/>
          <w:sz w:val="24"/>
          <w:szCs w:val="24"/>
        </w:rPr>
        <w:t xml:space="preserve"> En la actualidad, </w:t>
      </w:r>
      <w:proofErr w:type="spellStart"/>
      <w:r w:rsidRPr="00E14D3A">
        <w:rPr>
          <w:rFonts w:ascii="Times New Roman" w:hAnsi="Times New Roman" w:cs="Times New Roman"/>
          <w:bCs/>
          <w:sz w:val="24"/>
          <w:szCs w:val="24"/>
        </w:rPr>
        <w:t>Rawls</w:t>
      </w:r>
      <w:proofErr w:type="spellEnd"/>
      <w:r w:rsidRPr="00E14D3A">
        <w:rPr>
          <w:rFonts w:ascii="Times New Roman" w:hAnsi="Times New Roman" w:cs="Times New Roman"/>
          <w:bCs/>
          <w:sz w:val="24"/>
          <w:szCs w:val="24"/>
        </w:rPr>
        <w:t xml:space="preserve"> define “el bien de una persona como la lograda ejecución de un proyecto racional de vida… “, para lo cual se requiere, entre otras cosas “unos medios más amplios para conseguir esos fines”.</w:t>
      </w:r>
      <w:r w:rsidRPr="00E14D3A">
        <w:rPr>
          <w:rStyle w:val="FootnoteReference"/>
          <w:rFonts w:ascii="Times New Roman" w:hAnsi="Times New Roman" w:cs="Times New Roman"/>
          <w:bCs/>
          <w:sz w:val="24"/>
          <w:szCs w:val="24"/>
        </w:rPr>
        <w:footnoteReference w:id="20"/>
      </w:r>
      <w:r w:rsidRPr="00E14D3A">
        <w:rPr>
          <w:rFonts w:ascii="Times New Roman" w:hAnsi="Times New Roman" w:cs="Times New Roman"/>
          <w:bCs/>
          <w:sz w:val="24"/>
          <w:szCs w:val="24"/>
        </w:rPr>
        <w:t xml:space="preserve"> Las discrepancias que se encuentran en la filosofía y la ética </w:t>
      </w:r>
      <w:r w:rsidRPr="00E14D3A">
        <w:rPr>
          <w:rFonts w:ascii="Times New Roman" w:hAnsi="Times New Roman" w:cs="Times New Roman"/>
          <w:bCs/>
          <w:sz w:val="24"/>
          <w:szCs w:val="24"/>
        </w:rPr>
        <w:lastRenderedPageBreak/>
        <w:t xml:space="preserve">contemporánea se refieren principalmente al contexto político dentro del cual se deben desarrollar estas “visiones de la vida buena” que, según Habermas, “…son el núcleo de las </w:t>
      </w:r>
      <w:proofErr w:type="spellStart"/>
      <w:r w:rsidRPr="00E14D3A">
        <w:rPr>
          <w:rFonts w:ascii="Times New Roman" w:hAnsi="Times New Roman" w:cs="Times New Roman"/>
          <w:bCs/>
          <w:sz w:val="24"/>
          <w:szCs w:val="24"/>
        </w:rPr>
        <w:t>autocomprensiones</w:t>
      </w:r>
      <w:proofErr w:type="spellEnd"/>
      <w:r w:rsidRPr="00E14D3A">
        <w:rPr>
          <w:rFonts w:ascii="Times New Roman" w:hAnsi="Times New Roman" w:cs="Times New Roman"/>
          <w:bCs/>
          <w:sz w:val="24"/>
          <w:szCs w:val="24"/>
        </w:rPr>
        <w:t xml:space="preserve"> personales o colectivas … De las discusiones éticas acerca de la valoración de estilos de vida y formas de vida en competencia no podemos esperar razonablemente otra cosa que el disentimiento unilateral de los participantes en ellas”, pero contrapone: “… cuando se trata</w:t>
      </w:r>
      <w:r w:rsidR="00601B7C">
        <w:rPr>
          <w:rFonts w:ascii="Times New Roman" w:hAnsi="Times New Roman" w:cs="Times New Roman"/>
          <w:bCs/>
          <w:sz w:val="24"/>
          <w:szCs w:val="24"/>
        </w:rPr>
        <w:t xml:space="preserve"> </w:t>
      </w:r>
      <w:r w:rsidRPr="00E14D3A">
        <w:rPr>
          <w:rFonts w:ascii="Times New Roman" w:hAnsi="Times New Roman" w:cs="Times New Roman"/>
          <w:bCs/>
          <w:sz w:val="24"/>
          <w:szCs w:val="24"/>
        </w:rPr>
        <w:t>de cuestiones de justicia política y de moral esperamos –en principio— respuestas universalmente vinculantes”.</w:t>
      </w:r>
      <w:r w:rsidRPr="00E14D3A">
        <w:rPr>
          <w:rStyle w:val="FootnoteReference"/>
          <w:rFonts w:ascii="Times New Roman" w:hAnsi="Times New Roman" w:cs="Times New Roman"/>
          <w:bCs/>
          <w:sz w:val="24"/>
          <w:szCs w:val="24"/>
        </w:rPr>
        <w:footnoteReference w:id="21"/>
      </w:r>
      <w:r w:rsidRPr="00E14D3A">
        <w:rPr>
          <w:rFonts w:ascii="Times New Roman" w:hAnsi="Times New Roman" w:cs="Times New Roman"/>
          <w:bCs/>
          <w:sz w:val="24"/>
          <w:szCs w:val="24"/>
        </w:rPr>
        <w:t xml:space="preserve"> </w:t>
      </w:r>
    </w:p>
    <w:p w:rsidR="009E4FDE" w:rsidRPr="00E14D3A" w:rsidRDefault="009E4FDE" w:rsidP="009E4FDE">
      <w:pPr>
        <w:jc w:val="both"/>
        <w:rPr>
          <w:rFonts w:ascii="Times New Roman" w:hAnsi="Times New Roman" w:cs="Times New Roman"/>
          <w:bCs/>
          <w:sz w:val="24"/>
          <w:szCs w:val="24"/>
        </w:rPr>
      </w:pPr>
    </w:p>
    <w:p w:rsidR="009E4FDE" w:rsidRPr="00E14D3A" w:rsidRDefault="009E4FDE" w:rsidP="009E4FDE">
      <w:pPr>
        <w:jc w:val="both"/>
        <w:rPr>
          <w:rFonts w:ascii="Times New Roman" w:hAnsi="Times New Roman" w:cs="Times New Roman"/>
          <w:bCs/>
          <w:sz w:val="24"/>
          <w:szCs w:val="24"/>
        </w:rPr>
      </w:pPr>
      <w:r w:rsidRPr="00E14D3A">
        <w:rPr>
          <w:rFonts w:ascii="Times New Roman" w:hAnsi="Times New Roman" w:cs="Times New Roman"/>
          <w:bCs/>
          <w:sz w:val="24"/>
          <w:szCs w:val="24"/>
        </w:rPr>
        <w:t xml:space="preserve">Resulta unánime a la presente fecha el concepto de libertad, inseparablemente ligado con el desarrollo social y económico de los pueblos, como lo expone el economista </w:t>
      </w:r>
      <w:proofErr w:type="spellStart"/>
      <w:r w:rsidRPr="00E14D3A">
        <w:rPr>
          <w:rFonts w:ascii="Times New Roman" w:hAnsi="Times New Roman" w:cs="Times New Roman"/>
          <w:bCs/>
          <w:sz w:val="24"/>
          <w:szCs w:val="24"/>
        </w:rPr>
        <w:t>Amartya</w:t>
      </w:r>
      <w:proofErr w:type="spellEnd"/>
      <w:r w:rsidRPr="00E14D3A">
        <w:rPr>
          <w:rFonts w:ascii="Times New Roman" w:hAnsi="Times New Roman" w:cs="Times New Roman"/>
          <w:bCs/>
          <w:sz w:val="24"/>
          <w:szCs w:val="24"/>
        </w:rPr>
        <w:t xml:space="preserve"> </w:t>
      </w:r>
      <w:proofErr w:type="spellStart"/>
      <w:r w:rsidRPr="00E14D3A">
        <w:rPr>
          <w:rFonts w:ascii="Times New Roman" w:hAnsi="Times New Roman" w:cs="Times New Roman"/>
          <w:bCs/>
          <w:sz w:val="24"/>
          <w:szCs w:val="24"/>
        </w:rPr>
        <w:t>Sen</w:t>
      </w:r>
      <w:proofErr w:type="spellEnd"/>
      <w:r w:rsidRPr="00E14D3A">
        <w:rPr>
          <w:rFonts w:ascii="Times New Roman" w:hAnsi="Times New Roman" w:cs="Times New Roman"/>
          <w:bCs/>
          <w:sz w:val="24"/>
          <w:szCs w:val="24"/>
        </w:rPr>
        <w:t>, premio Nobel de Economía.</w:t>
      </w:r>
      <w:r w:rsidRPr="00E14D3A">
        <w:rPr>
          <w:rStyle w:val="FootnoteReference"/>
          <w:rFonts w:ascii="Times New Roman" w:hAnsi="Times New Roman" w:cs="Times New Roman"/>
          <w:bCs/>
          <w:sz w:val="24"/>
          <w:szCs w:val="24"/>
        </w:rPr>
        <w:footnoteReference w:id="22"/>
      </w:r>
    </w:p>
    <w:p w:rsidR="009E4FDE" w:rsidRPr="00E14D3A" w:rsidRDefault="009E4FDE" w:rsidP="009E4FDE">
      <w:pPr>
        <w:jc w:val="both"/>
        <w:rPr>
          <w:rFonts w:ascii="Times New Roman" w:hAnsi="Times New Roman" w:cs="Times New Roman"/>
          <w:bCs/>
          <w:sz w:val="24"/>
          <w:szCs w:val="24"/>
        </w:rPr>
      </w:pPr>
    </w:p>
    <w:p w:rsidR="009E4FDE" w:rsidRPr="00E14D3A" w:rsidRDefault="009E4FDE" w:rsidP="009E4FDE">
      <w:pPr>
        <w:jc w:val="both"/>
        <w:rPr>
          <w:rFonts w:ascii="Times New Roman" w:hAnsi="Times New Roman" w:cs="Times New Roman"/>
          <w:bCs/>
          <w:sz w:val="24"/>
          <w:szCs w:val="24"/>
        </w:rPr>
      </w:pPr>
      <w:r w:rsidRPr="00E14D3A">
        <w:rPr>
          <w:rFonts w:ascii="Times New Roman" w:hAnsi="Times New Roman" w:cs="Times New Roman"/>
          <w:bCs/>
          <w:sz w:val="24"/>
          <w:szCs w:val="24"/>
        </w:rPr>
        <w:t>En el área andina, con diferentes expresiones en quichua, se recogen nociones generales sobre el “Buen vivir”, que han sido r</w:t>
      </w:r>
      <w:r w:rsidR="00601B7C">
        <w:rPr>
          <w:rFonts w:ascii="Times New Roman" w:hAnsi="Times New Roman" w:cs="Times New Roman"/>
          <w:bCs/>
          <w:sz w:val="24"/>
          <w:szCs w:val="24"/>
        </w:rPr>
        <w:t>e</w:t>
      </w:r>
      <w:r w:rsidRPr="00E14D3A">
        <w:rPr>
          <w:rFonts w:ascii="Times New Roman" w:hAnsi="Times New Roman" w:cs="Times New Roman"/>
          <w:bCs/>
          <w:sz w:val="24"/>
          <w:szCs w:val="24"/>
        </w:rPr>
        <w:t xml:space="preserve">cogidas y sistematizadas por un filósofo alemán, que las presenta como un </w:t>
      </w:r>
      <w:proofErr w:type="spellStart"/>
      <w:r w:rsidRPr="00E14D3A">
        <w:rPr>
          <w:rFonts w:ascii="Times New Roman" w:hAnsi="Times New Roman" w:cs="Times New Roman"/>
          <w:bCs/>
          <w:i/>
          <w:sz w:val="24"/>
          <w:szCs w:val="24"/>
        </w:rPr>
        <w:t>Weltanschauung</w:t>
      </w:r>
      <w:proofErr w:type="spellEnd"/>
      <w:r w:rsidRPr="00E14D3A">
        <w:rPr>
          <w:rFonts w:ascii="Times New Roman" w:hAnsi="Times New Roman" w:cs="Times New Roman"/>
          <w:bCs/>
          <w:sz w:val="24"/>
          <w:szCs w:val="24"/>
        </w:rPr>
        <w:t>,</w:t>
      </w:r>
      <w:r w:rsidRPr="00E14D3A">
        <w:rPr>
          <w:rStyle w:val="FootnoteReference"/>
          <w:rFonts w:ascii="Times New Roman" w:hAnsi="Times New Roman" w:cs="Times New Roman"/>
          <w:bCs/>
          <w:sz w:val="24"/>
          <w:szCs w:val="24"/>
        </w:rPr>
        <w:footnoteReference w:id="23"/>
      </w:r>
      <w:r w:rsidRPr="00E14D3A">
        <w:rPr>
          <w:rFonts w:ascii="Times New Roman" w:hAnsi="Times New Roman" w:cs="Times New Roman"/>
          <w:bCs/>
          <w:sz w:val="24"/>
          <w:szCs w:val="24"/>
        </w:rPr>
        <w:t xml:space="preserve"> traducido con el término de </w:t>
      </w:r>
      <w:r w:rsidRPr="00E14D3A">
        <w:rPr>
          <w:rFonts w:ascii="Times New Roman" w:hAnsi="Times New Roman" w:cs="Times New Roman"/>
          <w:bCs/>
          <w:i/>
          <w:sz w:val="24"/>
          <w:szCs w:val="24"/>
        </w:rPr>
        <w:t>cosmovisión</w:t>
      </w:r>
      <w:r w:rsidRPr="00E14D3A">
        <w:rPr>
          <w:rFonts w:ascii="Times New Roman" w:hAnsi="Times New Roman" w:cs="Times New Roman"/>
          <w:bCs/>
          <w:sz w:val="24"/>
          <w:szCs w:val="24"/>
        </w:rPr>
        <w:t>.</w:t>
      </w:r>
    </w:p>
    <w:p w:rsidR="009E4FDE" w:rsidRPr="00E14D3A" w:rsidRDefault="009E4FDE" w:rsidP="009E4FDE">
      <w:pPr>
        <w:jc w:val="both"/>
        <w:rPr>
          <w:rFonts w:ascii="Times New Roman" w:hAnsi="Times New Roman" w:cs="Times New Roman"/>
          <w:bCs/>
          <w:sz w:val="24"/>
          <w:szCs w:val="24"/>
        </w:rPr>
      </w:pPr>
    </w:p>
    <w:p w:rsidR="009E4FDE" w:rsidRPr="00E14D3A" w:rsidRDefault="009E4FDE" w:rsidP="009E4FDE">
      <w:pPr>
        <w:jc w:val="both"/>
        <w:rPr>
          <w:rFonts w:ascii="Times New Roman" w:hAnsi="Times New Roman" w:cs="Times New Roman"/>
          <w:bCs/>
          <w:sz w:val="24"/>
          <w:szCs w:val="24"/>
        </w:rPr>
      </w:pPr>
      <w:r w:rsidRPr="00E14D3A">
        <w:rPr>
          <w:rFonts w:ascii="Times New Roman" w:hAnsi="Times New Roman" w:cs="Times New Roman"/>
          <w:bCs/>
          <w:sz w:val="24"/>
          <w:szCs w:val="24"/>
        </w:rPr>
        <w:t xml:space="preserve">Se ha considerado el paralelo del buen vivir de la Constitución 2008 con los derechos sociales en la Constitución 1998, estimándose que el concepto jurídico del </w:t>
      </w:r>
      <w:r w:rsidRPr="00E14D3A">
        <w:rPr>
          <w:rFonts w:ascii="Times New Roman" w:hAnsi="Times New Roman" w:cs="Times New Roman"/>
          <w:bCs/>
          <w:i/>
          <w:sz w:val="24"/>
          <w:szCs w:val="24"/>
        </w:rPr>
        <w:t xml:space="preserve">sumak kawsay </w:t>
      </w:r>
      <w:r w:rsidRPr="00E14D3A">
        <w:rPr>
          <w:rFonts w:ascii="Times New Roman" w:hAnsi="Times New Roman" w:cs="Times New Roman"/>
          <w:bCs/>
          <w:sz w:val="24"/>
          <w:szCs w:val="24"/>
        </w:rPr>
        <w:t>incluye las referencias a tales derechos sociales, pero se añade: ““El derecho a la propiedad y a la familia, en la nueva Constitución, se encuentra en la clasificación de derechos de libertad y los derechos de los grupos vulnerables pasan ahora a ser derechos de las personas y grupos de atención prioritaria. … se podría supone que los ocho restantes son nuevos: el derecho al agua, a la alimentación, a un ambiente sano, a la in formación, a la vivienda, al hábitat, a la recreación, al tiempo libre, entre otros”.</w:t>
      </w:r>
      <w:r w:rsidRPr="00E14D3A">
        <w:rPr>
          <w:rStyle w:val="FootnoteReference"/>
          <w:rFonts w:ascii="Times New Roman" w:hAnsi="Times New Roman" w:cs="Times New Roman"/>
          <w:bCs/>
          <w:sz w:val="24"/>
          <w:szCs w:val="24"/>
        </w:rPr>
        <w:footnoteReference w:id="24"/>
      </w:r>
    </w:p>
    <w:p w:rsidR="009E4FDE" w:rsidRPr="00E14D3A" w:rsidRDefault="009E4FDE" w:rsidP="009E4FDE">
      <w:pPr>
        <w:jc w:val="both"/>
        <w:rPr>
          <w:rFonts w:ascii="Times New Roman" w:hAnsi="Times New Roman" w:cs="Times New Roman"/>
          <w:bCs/>
          <w:sz w:val="24"/>
          <w:szCs w:val="24"/>
        </w:rPr>
      </w:pPr>
    </w:p>
    <w:p w:rsidR="009E4FDE" w:rsidRPr="00E14D3A" w:rsidRDefault="009E4FDE" w:rsidP="009E4FDE">
      <w:pPr>
        <w:jc w:val="both"/>
        <w:rPr>
          <w:rFonts w:ascii="Times New Roman" w:hAnsi="Times New Roman" w:cs="Times New Roman"/>
          <w:bCs/>
          <w:sz w:val="24"/>
          <w:szCs w:val="24"/>
        </w:rPr>
      </w:pPr>
      <w:r w:rsidRPr="00E14D3A">
        <w:rPr>
          <w:rFonts w:ascii="Times New Roman" w:hAnsi="Times New Roman" w:cs="Times New Roman"/>
          <w:bCs/>
          <w:sz w:val="24"/>
          <w:szCs w:val="24"/>
        </w:rPr>
        <w:t xml:space="preserve">La Constitución boliviana se refiere al mismo concepto, en términos quichuas con diferentes palabras: “En el caso boliviano, la participación de las grandes mayorías indígenas promovió la inserción de los denominados “principios ético- morales de la sociedad plural”, entre ellos, el </w:t>
      </w:r>
      <w:r w:rsidRPr="00E14D3A">
        <w:rPr>
          <w:rFonts w:ascii="Times New Roman" w:hAnsi="Times New Roman" w:cs="Times New Roman"/>
          <w:bCs/>
          <w:i/>
          <w:iCs/>
          <w:sz w:val="24"/>
          <w:szCs w:val="24"/>
        </w:rPr>
        <w:t xml:space="preserve">suma </w:t>
      </w:r>
      <w:proofErr w:type="spellStart"/>
      <w:r w:rsidRPr="00E14D3A">
        <w:rPr>
          <w:rFonts w:ascii="Times New Roman" w:hAnsi="Times New Roman" w:cs="Times New Roman"/>
          <w:bCs/>
          <w:i/>
          <w:iCs/>
          <w:sz w:val="24"/>
          <w:szCs w:val="24"/>
        </w:rPr>
        <w:t>qamaña</w:t>
      </w:r>
      <w:proofErr w:type="spellEnd"/>
      <w:r w:rsidRPr="00E14D3A">
        <w:rPr>
          <w:rFonts w:ascii="Times New Roman" w:hAnsi="Times New Roman" w:cs="Times New Roman"/>
          <w:bCs/>
          <w:i/>
          <w:iCs/>
          <w:sz w:val="24"/>
          <w:szCs w:val="24"/>
        </w:rPr>
        <w:t xml:space="preserve"> </w:t>
      </w:r>
      <w:r w:rsidRPr="00E14D3A">
        <w:rPr>
          <w:rFonts w:ascii="Times New Roman" w:hAnsi="Times New Roman" w:cs="Times New Roman"/>
          <w:bCs/>
          <w:sz w:val="24"/>
          <w:szCs w:val="24"/>
        </w:rPr>
        <w:t xml:space="preserve">(vivir bien), </w:t>
      </w:r>
      <w:proofErr w:type="spellStart"/>
      <w:r w:rsidRPr="00E14D3A">
        <w:rPr>
          <w:rFonts w:ascii="Times New Roman" w:hAnsi="Times New Roman" w:cs="Times New Roman"/>
          <w:bCs/>
          <w:i/>
          <w:iCs/>
          <w:sz w:val="24"/>
          <w:szCs w:val="24"/>
        </w:rPr>
        <w:t>ñandereko</w:t>
      </w:r>
      <w:proofErr w:type="spellEnd"/>
      <w:r w:rsidRPr="00E14D3A">
        <w:rPr>
          <w:rFonts w:ascii="Times New Roman" w:hAnsi="Times New Roman" w:cs="Times New Roman"/>
          <w:bCs/>
          <w:i/>
          <w:iCs/>
          <w:sz w:val="24"/>
          <w:szCs w:val="24"/>
        </w:rPr>
        <w:t xml:space="preserve"> </w:t>
      </w:r>
      <w:r w:rsidRPr="00E14D3A">
        <w:rPr>
          <w:rFonts w:ascii="Times New Roman" w:hAnsi="Times New Roman" w:cs="Times New Roman"/>
          <w:bCs/>
          <w:sz w:val="24"/>
          <w:szCs w:val="24"/>
        </w:rPr>
        <w:t xml:space="preserve">(vida armoniosa) o el </w:t>
      </w:r>
      <w:proofErr w:type="spellStart"/>
      <w:r w:rsidRPr="00E14D3A">
        <w:rPr>
          <w:rFonts w:ascii="Times New Roman" w:hAnsi="Times New Roman" w:cs="Times New Roman"/>
          <w:bCs/>
          <w:i/>
          <w:iCs/>
          <w:sz w:val="24"/>
          <w:szCs w:val="24"/>
        </w:rPr>
        <w:t>teko</w:t>
      </w:r>
      <w:proofErr w:type="spellEnd"/>
      <w:r w:rsidRPr="00E14D3A">
        <w:rPr>
          <w:rFonts w:ascii="Times New Roman" w:hAnsi="Times New Roman" w:cs="Times New Roman"/>
          <w:bCs/>
          <w:i/>
          <w:iCs/>
          <w:sz w:val="24"/>
          <w:szCs w:val="24"/>
        </w:rPr>
        <w:t xml:space="preserve"> </w:t>
      </w:r>
      <w:proofErr w:type="spellStart"/>
      <w:r w:rsidRPr="00E14D3A">
        <w:rPr>
          <w:rFonts w:ascii="Times New Roman" w:hAnsi="Times New Roman" w:cs="Times New Roman"/>
          <w:bCs/>
          <w:i/>
          <w:iCs/>
          <w:sz w:val="24"/>
          <w:szCs w:val="24"/>
        </w:rPr>
        <w:t>kavi</w:t>
      </w:r>
      <w:proofErr w:type="spellEnd"/>
      <w:r w:rsidRPr="00E14D3A">
        <w:rPr>
          <w:rFonts w:ascii="Times New Roman" w:hAnsi="Times New Roman" w:cs="Times New Roman"/>
          <w:bCs/>
          <w:i/>
          <w:iCs/>
          <w:sz w:val="24"/>
          <w:szCs w:val="24"/>
        </w:rPr>
        <w:t xml:space="preserve"> </w:t>
      </w:r>
      <w:r w:rsidRPr="00E14D3A">
        <w:rPr>
          <w:rFonts w:ascii="Times New Roman" w:hAnsi="Times New Roman" w:cs="Times New Roman"/>
          <w:bCs/>
          <w:sz w:val="24"/>
          <w:szCs w:val="24"/>
        </w:rPr>
        <w:t>(vida buena)”.</w:t>
      </w:r>
      <w:r w:rsidRPr="00E14D3A">
        <w:rPr>
          <w:rStyle w:val="FootnoteReference"/>
          <w:rFonts w:ascii="Times New Roman" w:hAnsi="Times New Roman" w:cs="Times New Roman"/>
          <w:bCs/>
          <w:sz w:val="24"/>
          <w:szCs w:val="24"/>
        </w:rPr>
        <w:footnoteReference w:id="25"/>
      </w:r>
    </w:p>
    <w:p w:rsidR="009E4FDE" w:rsidRPr="00E14D3A" w:rsidRDefault="009E4FDE" w:rsidP="009E4FDE">
      <w:pPr>
        <w:jc w:val="both"/>
        <w:rPr>
          <w:rFonts w:ascii="Times New Roman" w:hAnsi="Times New Roman" w:cs="Times New Roman"/>
          <w:bCs/>
          <w:sz w:val="24"/>
          <w:szCs w:val="24"/>
        </w:rPr>
      </w:pPr>
    </w:p>
    <w:p w:rsidR="009E4FDE" w:rsidRPr="00E14D3A" w:rsidRDefault="009E4FDE" w:rsidP="009E4FDE">
      <w:pPr>
        <w:jc w:val="both"/>
        <w:rPr>
          <w:rFonts w:ascii="Times New Roman" w:hAnsi="Times New Roman" w:cs="Times New Roman"/>
          <w:bCs/>
          <w:sz w:val="24"/>
          <w:szCs w:val="24"/>
        </w:rPr>
      </w:pPr>
      <w:r w:rsidRPr="00E14D3A">
        <w:rPr>
          <w:rFonts w:ascii="Times New Roman" w:hAnsi="Times New Roman" w:cs="Times New Roman"/>
          <w:bCs/>
          <w:sz w:val="24"/>
          <w:szCs w:val="24"/>
        </w:rPr>
        <w:t xml:space="preserve">“… los derechos del </w:t>
      </w:r>
      <w:r w:rsidRPr="00E14D3A">
        <w:rPr>
          <w:rFonts w:ascii="Times New Roman" w:hAnsi="Times New Roman" w:cs="Times New Roman"/>
          <w:bCs/>
          <w:i/>
          <w:sz w:val="24"/>
          <w:szCs w:val="24"/>
        </w:rPr>
        <w:t xml:space="preserve">buen vivir </w:t>
      </w:r>
      <w:r w:rsidRPr="00E14D3A">
        <w:rPr>
          <w:rFonts w:ascii="Times New Roman" w:hAnsi="Times New Roman" w:cs="Times New Roman"/>
          <w:bCs/>
          <w:sz w:val="24"/>
          <w:szCs w:val="24"/>
        </w:rPr>
        <w:t>constituyen el objetivo del Régimen de Desarrollo y, por lo tanto, en relación con la Constitución de 1998, se ubica a los derechos contenidos en esta clasificación en el centro de las políticas de desarrollo del Estado.</w:t>
      </w:r>
      <w:r w:rsidRPr="00E14D3A">
        <w:rPr>
          <w:rStyle w:val="FootnoteReference"/>
          <w:rFonts w:ascii="Times New Roman" w:hAnsi="Times New Roman" w:cs="Times New Roman"/>
          <w:bCs/>
          <w:sz w:val="24"/>
          <w:szCs w:val="24"/>
        </w:rPr>
        <w:footnoteReference w:id="26"/>
      </w:r>
    </w:p>
    <w:p w:rsidR="009E4FDE" w:rsidRPr="00E14D3A" w:rsidRDefault="009E4FDE" w:rsidP="009E4FDE">
      <w:pPr>
        <w:jc w:val="both"/>
        <w:rPr>
          <w:rFonts w:ascii="Times New Roman" w:hAnsi="Times New Roman" w:cs="Times New Roman"/>
          <w:bCs/>
          <w:sz w:val="24"/>
          <w:szCs w:val="24"/>
        </w:rPr>
      </w:pPr>
    </w:p>
    <w:p w:rsidR="009E4FDE" w:rsidRPr="00E14D3A" w:rsidRDefault="009E4FDE" w:rsidP="009E4FDE">
      <w:pPr>
        <w:jc w:val="both"/>
        <w:rPr>
          <w:rFonts w:ascii="Times New Roman" w:hAnsi="Times New Roman" w:cs="Times New Roman"/>
          <w:bCs/>
          <w:sz w:val="24"/>
          <w:szCs w:val="24"/>
        </w:rPr>
      </w:pPr>
      <w:r w:rsidRPr="00E14D3A">
        <w:rPr>
          <w:rFonts w:ascii="Times New Roman" w:hAnsi="Times New Roman" w:cs="Times New Roman"/>
          <w:sz w:val="24"/>
          <w:szCs w:val="24"/>
          <w:lang w:val="es-EC"/>
        </w:rPr>
        <w:t xml:space="preserve">Los regímenes económicos y de desarrollo se contemplan principalmente en los títulos VI </w:t>
      </w:r>
      <w:r w:rsidRPr="00E14D3A">
        <w:rPr>
          <w:rFonts w:ascii="Times New Roman" w:hAnsi="Times New Roman" w:cs="Times New Roman"/>
          <w:bCs/>
          <w:sz w:val="24"/>
          <w:szCs w:val="24"/>
        </w:rPr>
        <w:t>Régimen de Desarrollo y VII Régimen del Buen Vivir de la Constitución, pero existen múltiples referencias a estas cuestiones en otros títulos del texto constitucional. Los “derechos del buen vivir) se contemplan en otro apartado (Tít. II, capítulo II, artículos 12 – 34).</w:t>
      </w:r>
    </w:p>
    <w:p w:rsidR="009E4FDE" w:rsidRPr="00E14D3A" w:rsidRDefault="009E4FDE" w:rsidP="009E4FDE">
      <w:pPr>
        <w:jc w:val="both"/>
        <w:rPr>
          <w:rFonts w:ascii="Times New Roman" w:hAnsi="Times New Roman" w:cs="Times New Roman"/>
          <w:bCs/>
          <w:sz w:val="24"/>
          <w:szCs w:val="24"/>
        </w:rPr>
      </w:pPr>
    </w:p>
    <w:p w:rsidR="009E4FDE" w:rsidRPr="00E14D3A" w:rsidRDefault="009E4FDE" w:rsidP="009E4FDE">
      <w:pPr>
        <w:jc w:val="both"/>
        <w:rPr>
          <w:rFonts w:ascii="Times New Roman" w:hAnsi="Times New Roman" w:cs="Times New Roman"/>
          <w:bCs/>
          <w:sz w:val="24"/>
          <w:szCs w:val="24"/>
        </w:rPr>
      </w:pPr>
      <w:r w:rsidRPr="00E14D3A">
        <w:rPr>
          <w:rFonts w:ascii="Times New Roman" w:hAnsi="Times New Roman" w:cs="Times New Roman"/>
          <w:bCs/>
          <w:sz w:val="24"/>
          <w:szCs w:val="24"/>
        </w:rPr>
        <w:t xml:space="preserve">Una de las manifestaciones del reconocimiento de la plurinacionalidad es el concepto amplio de “buen vivir”, </w:t>
      </w:r>
      <w:r w:rsidRPr="00E14D3A">
        <w:rPr>
          <w:rFonts w:ascii="Times New Roman" w:hAnsi="Times New Roman" w:cs="Times New Roman"/>
          <w:bCs/>
          <w:i/>
          <w:sz w:val="24"/>
          <w:szCs w:val="24"/>
        </w:rPr>
        <w:t>sumak kawsay</w:t>
      </w:r>
      <w:r w:rsidRPr="00E14D3A">
        <w:rPr>
          <w:rFonts w:ascii="Times New Roman" w:hAnsi="Times New Roman" w:cs="Times New Roman"/>
          <w:bCs/>
          <w:sz w:val="24"/>
          <w:szCs w:val="24"/>
        </w:rPr>
        <w:t>, acogido en el texto constitucional, que abarca:</w:t>
      </w:r>
    </w:p>
    <w:p w:rsidR="009E4FDE" w:rsidRPr="00E14D3A" w:rsidRDefault="009E4FDE" w:rsidP="009E4FDE">
      <w:pPr>
        <w:jc w:val="both"/>
        <w:rPr>
          <w:rFonts w:ascii="Times New Roman" w:hAnsi="Times New Roman" w:cs="Times New Roman"/>
          <w:bCs/>
          <w:sz w:val="24"/>
          <w:szCs w:val="24"/>
        </w:rPr>
      </w:pPr>
    </w:p>
    <w:p w:rsidR="009E4FDE" w:rsidRPr="00E14D3A" w:rsidRDefault="009E4FDE" w:rsidP="009E4FDE">
      <w:pPr>
        <w:jc w:val="both"/>
        <w:rPr>
          <w:rFonts w:ascii="Times New Roman" w:hAnsi="Times New Roman" w:cs="Times New Roman"/>
          <w:bCs/>
          <w:sz w:val="24"/>
          <w:szCs w:val="24"/>
        </w:rPr>
      </w:pPr>
      <w:r w:rsidRPr="00E14D3A">
        <w:rPr>
          <w:rFonts w:ascii="Times New Roman" w:hAnsi="Times New Roman" w:cs="Times New Roman"/>
          <w:bCs/>
          <w:sz w:val="24"/>
          <w:szCs w:val="24"/>
        </w:rPr>
        <w:t>“El sistema se compone de los ámbitos de la educación, salud, seguridad social, gestión de riesgos, cultura física y deporte, hábitat y vivienda, cultura, comunicación e información, disfrute del tiempo libre, ciencia y tecnología, población, seguridad humana y transporte.”</w:t>
      </w:r>
      <w:r w:rsidRPr="00E14D3A">
        <w:rPr>
          <w:rFonts w:ascii="Times New Roman" w:hAnsi="Times New Roman" w:cs="Times New Roman"/>
          <w:bCs/>
          <w:sz w:val="24"/>
          <w:szCs w:val="24"/>
          <w:vertAlign w:val="superscript"/>
        </w:rPr>
        <w:footnoteReference w:id="27"/>
      </w:r>
    </w:p>
    <w:p w:rsidR="009E4FDE" w:rsidRPr="00E14D3A" w:rsidRDefault="009E4FDE" w:rsidP="009E4FDE">
      <w:pPr>
        <w:jc w:val="both"/>
        <w:rPr>
          <w:rFonts w:ascii="Times New Roman" w:hAnsi="Times New Roman" w:cs="Times New Roman"/>
          <w:bCs/>
          <w:sz w:val="24"/>
          <w:szCs w:val="24"/>
        </w:rPr>
      </w:pPr>
    </w:p>
    <w:p w:rsidR="009E4FDE" w:rsidRPr="00E14D3A" w:rsidRDefault="009E4FDE" w:rsidP="009E4FDE">
      <w:pPr>
        <w:jc w:val="both"/>
        <w:rPr>
          <w:rFonts w:ascii="Times New Roman" w:hAnsi="Times New Roman" w:cs="Times New Roman"/>
          <w:bCs/>
          <w:sz w:val="24"/>
          <w:szCs w:val="24"/>
        </w:rPr>
      </w:pPr>
      <w:r w:rsidRPr="00E14D3A">
        <w:rPr>
          <w:rFonts w:ascii="Times New Roman" w:hAnsi="Times New Roman" w:cs="Times New Roman"/>
          <w:bCs/>
          <w:sz w:val="24"/>
          <w:szCs w:val="24"/>
        </w:rPr>
        <w:t>Por otra parte la referencia a los derechos de alimentación y de vivienda, son figuras que ya constan en la Constitución de 1998, con una reformulación más progresista en la Constitución de 2008.</w:t>
      </w:r>
    </w:p>
    <w:p w:rsidR="009E4FDE" w:rsidRPr="00E14D3A" w:rsidRDefault="009E4FDE" w:rsidP="009E4FDE">
      <w:pPr>
        <w:jc w:val="both"/>
        <w:rPr>
          <w:rFonts w:ascii="Times New Roman" w:hAnsi="Times New Roman" w:cs="Times New Roman"/>
          <w:bCs/>
          <w:sz w:val="24"/>
          <w:szCs w:val="24"/>
        </w:rPr>
      </w:pPr>
    </w:p>
    <w:p w:rsidR="009E4FDE" w:rsidRPr="00E14D3A" w:rsidRDefault="009E4FDE" w:rsidP="009E4FDE">
      <w:pPr>
        <w:pStyle w:val="Heading3"/>
        <w:jc w:val="both"/>
        <w:rPr>
          <w:rFonts w:ascii="Times New Roman" w:hAnsi="Times New Roman" w:cs="Times New Roman"/>
          <w:sz w:val="24"/>
          <w:szCs w:val="24"/>
        </w:rPr>
      </w:pPr>
      <w:r w:rsidRPr="00E14D3A">
        <w:rPr>
          <w:rFonts w:ascii="Times New Roman" w:hAnsi="Times New Roman" w:cs="Times New Roman"/>
          <w:sz w:val="24"/>
          <w:szCs w:val="24"/>
        </w:rPr>
        <w:t>El régimen económico</w:t>
      </w:r>
    </w:p>
    <w:p w:rsidR="009E4FDE" w:rsidRPr="00E14D3A" w:rsidRDefault="009E4FDE" w:rsidP="009E4FDE">
      <w:pPr>
        <w:jc w:val="both"/>
        <w:rPr>
          <w:rFonts w:ascii="Times New Roman" w:hAnsi="Times New Roman" w:cs="Times New Roman"/>
          <w:bCs/>
          <w:sz w:val="24"/>
          <w:szCs w:val="24"/>
        </w:rPr>
      </w:pPr>
    </w:p>
    <w:p w:rsidR="009E4FDE" w:rsidRPr="00E14D3A" w:rsidRDefault="009E4FDE" w:rsidP="009E4FDE">
      <w:pPr>
        <w:jc w:val="both"/>
        <w:rPr>
          <w:rFonts w:ascii="Times New Roman" w:hAnsi="Times New Roman" w:cs="Times New Roman"/>
          <w:bCs/>
          <w:sz w:val="24"/>
          <w:szCs w:val="24"/>
        </w:rPr>
      </w:pPr>
      <w:r w:rsidRPr="00E14D3A">
        <w:rPr>
          <w:rFonts w:ascii="Times New Roman" w:hAnsi="Times New Roman" w:cs="Times New Roman"/>
          <w:bCs/>
          <w:sz w:val="24"/>
          <w:szCs w:val="24"/>
        </w:rPr>
        <w:t xml:space="preserve">Los enfoques descritos modifican los tradicionales acentos de la economía en la actividad privada y atribuye una mayor proporción del desarrollo a las inversiones públicas. </w:t>
      </w:r>
    </w:p>
    <w:p w:rsidR="009E4FDE" w:rsidRPr="00E14D3A" w:rsidRDefault="009E4FDE" w:rsidP="009E4FDE">
      <w:pPr>
        <w:jc w:val="both"/>
        <w:rPr>
          <w:rFonts w:ascii="Times New Roman" w:hAnsi="Times New Roman" w:cs="Times New Roman"/>
          <w:bCs/>
          <w:sz w:val="24"/>
          <w:szCs w:val="24"/>
        </w:rPr>
      </w:pPr>
    </w:p>
    <w:p w:rsidR="009E4FDE" w:rsidRPr="00E14D3A" w:rsidRDefault="009E4FDE" w:rsidP="009E4FDE">
      <w:pPr>
        <w:jc w:val="both"/>
        <w:rPr>
          <w:rFonts w:ascii="Times New Roman" w:hAnsi="Times New Roman" w:cs="Times New Roman"/>
          <w:bCs/>
          <w:sz w:val="24"/>
          <w:szCs w:val="24"/>
        </w:rPr>
      </w:pPr>
      <w:r w:rsidRPr="00E14D3A">
        <w:rPr>
          <w:rFonts w:ascii="Times New Roman" w:hAnsi="Times New Roman" w:cs="Times New Roman"/>
          <w:bCs/>
          <w:sz w:val="24"/>
          <w:szCs w:val="24"/>
        </w:rPr>
        <w:t xml:space="preserve">Las principales instituciones para este desarrollo son las </w:t>
      </w:r>
      <w:proofErr w:type="gramStart"/>
      <w:r w:rsidRPr="00E14D3A">
        <w:rPr>
          <w:rFonts w:ascii="Times New Roman" w:hAnsi="Times New Roman" w:cs="Times New Roman"/>
          <w:bCs/>
          <w:sz w:val="24"/>
          <w:szCs w:val="24"/>
        </w:rPr>
        <w:t>empresas  públicas</w:t>
      </w:r>
      <w:proofErr w:type="gramEnd"/>
      <w:r w:rsidRPr="00E14D3A">
        <w:rPr>
          <w:rFonts w:ascii="Times New Roman" w:hAnsi="Times New Roman" w:cs="Times New Roman"/>
          <w:bCs/>
          <w:sz w:val="24"/>
          <w:szCs w:val="24"/>
        </w:rPr>
        <w:t xml:space="preserve"> y el sector comunitario de la economía. Esto es especialmente cierto en el campo de las actividades relacionadas con los sectores estratégicos y los servicios públicos, cuyas actividades productivas corresponden en régimen monopólico a las empresas públicas, aunque se contempla también la intervención de empresas “mixtas”, con mayoría de capitales públicos y, en forma excepcional, de las empresas privadas.</w:t>
      </w:r>
    </w:p>
    <w:p w:rsidR="009E4FDE" w:rsidRPr="00E14D3A" w:rsidRDefault="009E4FDE" w:rsidP="009E4FDE">
      <w:pPr>
        <w:jc w:val="both"/>
        <w:rPr>
          <w:rFonts w:ascii="Times New Roman" w:hAnsi="Times New Roman" w:cs="Times New Roman"/>
          <w:bCs/>
          <w:sz w:val="24"/>
          <w:szCs w:val="24"/>
        </w:rPr>
      </w:pPr>
    </w:p>
    <w:p w:rsidR="009E4FDE" w:rsidRPr="00E14D3A" w:rsidRDefault="009E4FDE" w:rsidP="009E4FDE">
      <w:pPr>
        <w:pStyle w:val="Heading4"/>
        <w:jc w:val="both"/>
        <w:rPr>
          <w:rFonts w:ascii="Times New Roman" w:hAnsi="Times New Roman" w:cs="Times New Roman"/>
          <w:sz w:val="24"/>
          <w:szCs w:val="24"/>
        </w:rPr>
      </w:pPr>
      <w:r w:rsidRPr="00E14D3A">
        <w:rPr>
          <w:rFonts w:ascii="Times New Roman" w:hAnsi="Times New Roman" w:cs="Times New Roman"/>
          <w:sz w:val="24"/>
          <w:szCs w:val="24"/>
        </w:rPr>
        <w:t>La contratación</w:t>
      </w:r>
    </w:p>
    <w:p w:rsidR="009E4FDE" w:rsidRPr="00E14D3A" w:rsidRDefault="009E4FDE" w:rsidP="009E4FDE">
      <w:pPr>
        <w:jc w:val="both"/>
        <w:rPr>
          <w:rFonts w:ascii="Times New Roman" w:hAnsi="Times New Roman" w:cs="Times New Roman"/>
          <w:bCs/>
          <w:sz w:val="24"/>
          <w:szCs w:val="24"/>
        </w:rPr>
      </w:pPr>
    </w:p>
    <w:p w:rsidR="009E4FDE" w:rsidRPr="00E14D3A" w:rsidRDefault="009E4FDE" w:rsidP="009E4FDE">
      <w:pPr>
        <w:jc w:val="both"/>
        <w:rPr>
          <w:rFonts w:ascii="Times New Roman" w:hAnsi="Times New Roman" w:cs="Times New Roman"/>
          <w:bCs/>
          <w:sz w:val="24"/>
          <w:szCs w:val="24"/>
          <w:u w:val="single"/>
        </w:rPr>
      </w:pPr>
      <w:r w:rsidRPr="00E14D3A">
        <w:rPr>
          <w:rFonts w:ascii="Times New Roman" w:hAnsi="Times New Roman" w:cs="Times New Roman"/>
          <w:bCs/>
          <w:sz w:val="24"/>
          <w:szCs w:val="24"/>
        </w:rPr>
        <w:t>Las relaciones del Estado con el sector privado se manifiestan principalmente en su adquisición de bienes, obras y servicios, que están regidas principalmente por la Ley Orgánica del Sistema Nacional de Contratación Pública (LOSNCP),</w:t>
      </w:r>
      <w:r w:rsidRPr="00E14D3A">
        <w:rPr>
          <w:rStyle w:val="FootnoteReference"/>
          <w:rFonts w:ascii="Times New Roman" w:hAnsi="Times New Roman" w:cs="Times New Roman"/>
          <w:bCs/>
          <w:sz w:val="24"/>
          <w:szCs w:val="24"/>
        </w:rPr>
        <w:footnoteReference w:id="28"/>
      </w:r>
      <w:r w:rsidRPr="00E14D3A">
        <w:rPr>
          <w:rFonts w:ascii="Times New Roman" w:hAnsi="Times New Roman" w:cs="Times New Roman"/>
          <w:bCs/>
          <w:sz w:val="24"/>
          <w:szCs w:val="24"/>
        </w:rPr>
        <w:t xml:space="preserve"> pero en forma creciente se desplegarán al amparo de los convenios, consorcios y alianzas estratégicas de las empresas públicas, conforme las normas específicas que se estipulen en los acuerdos respectivos, conforme lo autorizado por la Ley Orgánica de Empresas públicas, normativa contractual no sujeta a la LOSNCP.</w:t>
      </w:r>
    </w:p>
    <w:p w:rsidR="009E4FDE" w:rsidRPr="00E14D3A" w:rsidRDefault="009E4FDE" w:rsidP="009E4FDE">
      <w:pPr>
        <w:jc w:val="both"/>
        <w:rPr>
          <w:rFonts w:ascii="Times New Roman" w:hAnsi="Times New Roman" w:cs="Times New Roman"/>
          <w:sz w:val="24"/>
          <w:szCs w:val="24"/>
        </w:rPr>
      </w:pPr>
    </w:p>
    <w:p w:rsidR="009E4FDE" w:rsidRPr="00E14D3A" w:rsidRDefault="009E4FDE" w:rsidP="009E4FDE">
      <w:pPr>
        <w:jc w:val="both"/>
        <w:rPr>
          <w:rFonts w:ascii="Times New Roman" w:hAnsi="Times New Roman" w:cs="Times New Roman"/>
          <w:sz w:val="24"/>
          <w:szCs w:val="24"/>
        </w:rPr>
      </w:pPr>
      <w:r w:rsidRPr="00E14D3A">
        <w:rPr>
          <w:rFonts w:ascii="Times New Roman" w:hAnsi="Times New Roman" w:cs="Times New Roman"/>
          <w:sz w:val="24"/>
          <w:szCs w:val="24"/>
        </w:rPr>
        <w:t>Tanto la libertad de contratación cuanto la libertad de trabajo se encuentran reconocidas en la Constitución 2008,</w:t>
      </w:r>
      <w:r w:rsidRPr="00E14D3A">
        <w:rPr>
          <w:rStyle w:val="FootnoteReference"/>
          <w:rFonts w:ascii="Times New Roman" w:hAnsi="Times New Roman" w:cs="Times New Roman"/>
          <w:sz w:val="24"/>
          <w:szCs w:val="24"/>
        </w:rPr>
        <w:footnoteReference w:id="29"/>
      </w:r>
      <w:r w:rsidRPr="00E14D3A">
        <w:rPr>
          <w:rFonts w:ascii="Times New Roman" w:hAnsi="Times New Roman" w:cs="Times New Roman"/>
          <w:sz w:val="24"/>
          <w:szCs w:val="24"/>
        </w:rPr>
        <w:t xml:space="preserve"> en iguales condiciones que en la reforma y codificación constitucional de 1998. Se conserva igualmente la restricción de la denominada “Cláusula Calvo”, que impone la renuncia a toda reclamación diplomática por parte de contratistas extranjeros.</w:t>
      </w:r>
      <w:r w:rsidRPr="00E14D3A">
        <w:rPr>
          <w:rStyle w:val="FootnoteReference"/>
          <w:rFonts w:ascii="Times New Roman" w:hAnsi="Times New Roman" w:cs="Times New Roman"/>
          <w:sz w:val="24"/>
          <w:szCs w:val="24"/>
        </w:rPr>
        <w:footnoteReference w:id="30"/>
      </w:r>
    </w:p>
    <w:p w:rsidR="009E4FDE" w:rsidRPr="00E14D3A" w:rsidRDefault="009E4FDE" w:rsidP="009E4FDE">
      <w:pPr>
        <w:jc w:val="both"/>
        <w:rPr>
          <w:rFonts w:ascii="Times New Roman" w:hAnsi="Times New Roman" w:cs="Times New Roman"/>
          <w:sz w:val="24"/>
          <w:szCs w:val="24"/>
        </w:rPr>
      </w:pPr>
    </w:p>
    <w:p w:rsidR="009E4FDE" w:rsidRPr="00E14D3A" w:rsidRDefault="009E4FDE" w:rsidP="009E4FDE">
      <w:pPr>
        <w:jc w:val="both"/>
        <w:rPr>
          <w:rFonts w:ascii="Times New Roman" w:hAnsi="Times New Roman" w:cs="Times New Roman"/>
          <w:sz w:val="24"/>
          <w:szCs w:val="24"/>
        </w:rPr>
      </w:pPr>
      <w:r w:rsidRPr="00E14D3A">
        <w:rPr>
          <w:rFonts w:ascii="Times New Roman" w:hAnsi="Times New Roman" w:cs="Times New Roman"/>
          <w:sz w:val="24"/>
          <w:szCs w:val="24"/>
        </w:rPr>
        <w:t>Tampoco existen mayores cambios en las restricciones de contratistas del Estado para optar por cargos de elección popular</w:t>
      </w:r>
      <w:r w:rsidRPr="00E14D3A">
        <w:rPr>
          <w:rStyle w:val="FootnoteReference"/>
          <w:rFonts w:ascii="Times New Roman" w:hAnsi="Times New Roman" w:cs="Times New Roman"/>
          <w:sz w:val="24"/>
          <w:szCs w:val="24"/>
        </w:rPr>
        <w:footnoteReference w:id="31"/>
      </w:r>
      <w:r w:rsidRPr="00E14D3A">
        <w:rPr>
          <w:rFonts w:ascii="Times New Roman" w:hAnsi="Times New Roman" w:cs="Times New Roman"/>
          <w:sz w:val="24"/>
          <w:szCs w:val="24"/>
        </w:rPr>
        <w:t xml:space="preserve"> o para ser ministros de Estado</w:t>
      </w:r>
      <w:r w:rsidRPr="00E14D3A">
        <w:rPr>
          <w:rStyle w:val="FootnoteReference"/>
          <w:rFonts w:ascii="Times New Roman" w:hAnsi="Times New Roman" w:cs="Times New Roman"/>
          <w:sz w:val="24"/>
          <w:szCs w:val="24"/>
        </w:rPr>
        <w:footnoteReference w:id="32"/>
      </w:r>
      <w:r w:rsidRPr="00E14D3A">
        <w:rPr>
          <w:rFonts w:ascii="Times New Roman" w:hAnsi="Times New Roman" w:cs="Times New Roman"/>
          <w:sz w:val="24"/>
          <w:szCs w:val="24"/>
        </w:rPr>
        <w:t>. Los candidatos a posiciones de votación popular no pueden contratar publicidad en forma directa.</w:t>
      </w:r>
      <w:r w:rsidRPr="00E14D3A">
        <w:rPr>
          <w:rStyle w:val="FootnoteReference"/>
          <w:rFonts w:ascii="Times New Roman" w:hAnsi="Times New Roman" w:cs="Times New Roman"/>
          <w:sz w:val="24"/>
          <w:szCs w:val="24"/>
        </w:rPr>
        <w:footnoteReference w:id="33"/>
      </w:r>
      <w:r w:rsidRPr="00E14D3A">
        <w:rPr>
          <w:rFonts w:ascii="Times New Roman" w:hAnsi="Times New Roman" w:cs="Times New Roman"/>
          <w:sz w:val="24"/>
          <w:szCs w:val="24"/>
        </w:rPr>
        <w:t xml:space="preserve"> Una vez electos, los asambleístas se encuentran impedidos de celebrar contratos con entidades del sector público. Quienes hayan sido ministros no podrán ocupar cargos en empresas contratistas del Estado durante los siguientes dos años con posterioridad a su cesación en el puesto.</w:t>
      </w:r>
      <w:r w:rsidRPr="00E14D3A">
        <w:rPr>
          <w:rStyle w:val="FootnoteReference"/>
          <w:rFonts w:ascii="Times New Roman" w:hAnsi="Times New Roman" w:cs="Times New Roman"/>
          <w:sz w:val="24"/>
          <w:szCs w:val="24"/>
        </w:rPr>
        <w:footnoteReference w:id="34"/>
      </w:r>
    </w:p>
    <w:p w:rsidR="009E4FDE" w:rsidRPr="00E14D3A" w:rsidRDefault="009E4FDE" w:rsidP="009E4FDE">
      <w:pPr>
        <w:jc w:val="both"/>
        <w:rPr>
          <w:rFonts w:ascii="Times New Roman" w:hAnsi="Times New Roman" w:cs="Times New Roman"/>
          <w:sz w:val="24"/>
          <w:szCs w:val="24"/>
        </w:rPr>
      </w:pPr>
    </w:p>
    <w:p w:rsidR="009E4FDE" w:rsidRPr="00E14D3A" w:rsidRDefault="009E4FDE" w:rsidP="009E4FDE">
      <w:pPr>
        <w:jc w:val="both"/>
        <w:rPr>
          <w:rFonts w:ascii="Times New Roman" w:hAnsi="Times New Roman" w:cs="Times New Roman"/>
          <w:sz w:val="24"/>
          <w:szCs w:val="24"/>
        </w:rPr>
      </w:pPr>
      <w:r w:rsidRPr="00E14D3A">
        <w:rPr>
          <w:rFonts w:ascii="Times New Roman" w:hAnsi="Times New Roman" w:cs="Times New Roman"/>
          <w:sz w:val="24"/>
          <w:szCs w:val="24"/>
        </w:rPr>
        <w:lastRenderedPageBreak/>
        <w:t>Los grupos financieros no pueden adquirir ni tener participación económica o financiera de cualquier índole en medios de comunicación social.</w:t>
      </w:r>
      <w:r w:rsidRPr="00E14D3A">
        <w:rPr>
          <w:rStyle w:val="FootnoteReference"/>
          <w:rFonts w:ascii="Times New Roman" w:hAnsi="Times New Roman" w:cs="Times New Roman"/>
          <w:sz w:val="24"/>
          <w:szCs w:val="24"/>
        </w:rPr>
        <w:footnoteReference w:id="35"/>
      </w:r>
    </w:p>
    <w:p w:rsidR="009E4FDE" w:rsidRPr="00E14D3A" w:rsidRDefault="009E4FDE" w:rsidP="009E4FDE">
      <w:pPr>
        <w:jc w:val="both"/>
        <w:rPr>
          <w:rFonts w:ascii="Times New Roman" w:hAnsi="Times New Roman" w:cs="Times New Roman"/>
          <w:sz w:val="24"/>
          <w:szCs w:val="24"/>
        </w:rPr>
      </w:pPr>
    </w:p>
    <w:p w:rsidR="009E4FDE" w:rsidRPr="00E14D3A" w:rsidRDefault="009E4FDE" w:rsidP="009E4FDE">
      <w:pPr>
        <w:jc w:val="both"/>
        <w:rPr>
          <w:rFonts w:ascii="Times New Roman" w:hAnsi="Times New Roman" w:cs="Times New Roman"/>
          <w:sz w:val="24"/>
          <w:szCs w:val="24"/>
        </w:rPr>
      </w:pPr>
      <w:r w:rsidRPr="00E14D3A">
        <w:rPr>
          <w:rFonts w:ascii="Times New Roman" w:hAnsi="Times New Roman" w:cs="Times New Roman"/>
          <w:sz w:val="24"/>
          <w:szCs w:val="24"/>
        </w:rPr>
        <w:t>El arbitraje privado tampoco sufre modificaciones en la Constitución 2008, con la salvedad del arbitraje en equidad para la deuda pública, conforme la interpretación de la Corte Constitucional.</w:t>
      </w:r>
      <w:r w:rsidRPr="00E14D3A">
        <w:rPr>
          <w:rStyle w:val="FootnoteReference"/>
          <w:rFonts w:ascii="Times New Roman" w:hAnsi="Times New Roman" w:cs="Times New Roman"/>
          <w:sz w:val="24"/>
          <w:szCs w:val="24"/>
        </w:rPr>
        <w:footnoteReference w:id="36"/>
      </w:r>
    </w:p>
    <w:p w:rsidR="009E4FDE" w:rsidRPr="00E14D3A" w:rsidRDefault="009E4FDE" w:rsidP="009E4FDE">
      <w:pPr>
        <w:jc w:val="both"/>
        <w:rPr>
          <w:rFonts w:ascii="Times New Roman" w:hAnsi="Times New Roman" w:cs="Times New Roman"/>
          <w:sz w:val="24"/>
          <w:szCs w:val="24"/>
        </w:rPr>
      </w:pPr>
    </w:p>
    <w:p w:rsidR="009E4FDE" w:rsidRPr="00E14D3A" w:rsidRDefault="009E4FDE" w:rsidP="009E4FDE">
      <w:pPr>
        <w:jc w:val="both"/>
        <w:rPr>
          <w:rFonts w:ascii="Times New Roman" w:hAnsi="Times New Roman" w:cs="Times New Roman"/>
          <w:sz w:val="24"/>
          <w:szCs w:val="24"/>
        </w:rPr>
      </w:pPr>
      <w:r w:rsidRPr="00E14D3A">
        <w:rPr>
          <w:rFonts w:ascii="Times New Roman" w:hAnsi="Times New Roman" w:cs="Times New Roman"/>
          <w:sz w:val="24"/>
          <w:szCs w:val="24"/>
        </w:rPr>
        <w:t>La Constitución 2008 prohíbe la suscripción de nuevos tratados que comprometan al país en arbitrajes internacionales, pero autoriza las “instancias arbitrales regionales o por órganos jurisdiccionales de designación de los países signatarios”. También excluye la participación de árbitros de la ciudadanía de la contraparte.</w:t>
      </w:r>
    </w:p>
    <w:p w:rsidR="009E4FDE" w:rsidRPr="00E14D3A" w:rsidRDefault="009E4FDE" w:rsidP="009E4FDE">
      <w:pPr>
        <w:jc w:val="both"/>
        <w:rPr>
          <w:rFonts w:ascii="Times New Roman" w:hAnsi="Times New Roman" w:cs="Times New Roman"/>
          <w:sz w:val="24"/>
          <w:szCs w:val="24"/>
        </w:rPr>
      </w:pPr>
    </w:p>
    <w:p w:rsidR="009E4FDE" w:rsidRPr="00E14D3A" w:rsidRDefault="009E4FDE" w:rsidP="009E4FDE">
      <w:pPr>
        <w:pStyle w:val="Heading4"/>
        <w:jc w:val="both"/>
        <w:rPr>
          <w:rFonts w:ascii="Times New Roman" w:hAnsi="Times New Roman" w:cs="Times New Roman"/>
          <w:sz w:val="24"/>
          <w:szCs w:val="24"/>
        </w:rPr>
      </w:pPr>
      <w:r w:rsidRPr="00E14D3A">
        <w:rPr>
          <w:rFonts w:ascii="Times New Roman" w:hAnsi="Times New Roman" w:cs="Times New Roman"/>
          <w:sz w:val="24"/>
          <w:szCs w:val="24"/>
        </w:rPr>
        <w:t>La empresa pública</w:t>
      </w:r>
    </w:p>
    <w:p w:rsidR="009E4FDE" w:rsidRPr="00E14D3A" w:rsidRDefault="009E4FDE" w:rsidP="009E4FDE">
      <w:pPr>
        <w:jc w:val="both"/>
        <w:rPr>
          <w:rFonts w:ascii="Times New Roman" w:hAnsi="Times New Roman" w:cs="Times New Roman"/>
          <w:sz w:val="24"/>
          <w:szCs w:val="24"/>
        </w:rPr>
      </w:pPr>
    </w:p>
    <w:p w:rsidR="009E4FDE" w:rsidRPr="00E14D3A" w:rsidRDefault="009E4FDE" w:rsidP="009E4FDE">
      <w:pPr>
        <w:jc w:val="both"/>
        <w:rPr>
          <w:rFonts w:ascii="Times New Roman" w:hAnsi="Times New Roman" w:cs="Times New Roman"/>
          <w:sz w:val="24"/>
          <w:szCs w:val="24"/>
          <w:lang w:val="es-EC"/>
        </w:rPr>
      </w:pPr>
      <w:bookmarkStart w:id="0" w:name="mercado_derecho"/>
      <w:r w:rsidRPr="00E14D3A">
        <w:rPr>
          <w:rFonts w:ascii="Times New Roman" w:hAnsi="Times New Roman" w:cs="Times New Roman"/>
          <w:sz w:val="24"/>
          <w:szCs w:val="24"/>
          <w:lang w:val="es-EC"/>
        </w:rPr>
        <w:t>El carácter de medida sustitutoria que tiene la creación de la empresa pública se manifiesta en el razonamiento esgrimido para la intervención estatal con empresas públicas determinadas en el área de las industrias básicas, como requerimiento de formación de infraestructura productiva que no podría desarrollarse por las solas fuerzas del mercado. Parte de este esquema resulta también en la creación de empresas públicas con la finalidad de suministrar al mercado bienes de uso que de otra manera no se producirían.</w:t>
      </w:r>
    </w:p>
    <w:p w:rsidR="009E4FDE" w:rsidRPr="00E14D3A" w:rsidRDefault="009E4FDE" w:rsidP="009E4FDE">
      <w:pPr>
        <w:jc w:val="both"/>
        <w:rPr>
          <w:rFonts w:ascii="Times New Roman" w:hAnsi="Times New Roman" w:cs="Times New Roman"/>
          <w:sz w:val="24"/>
          <w:szCs w:val="24"/>
          <w:lang w:val="es-EC"/>
        </w:rPr>
      </w:pPr>
    </w:p>
    <w:p w:rsidR="009E4FDE" w:rsidRPr="00E14D3A" w:rsidRDefault="009E4FDE" w:rsidP="009E4FDE">
      <w:pPr>
        <w:jc w:val="both"/>
        <w:rPr>
          <w:rFonts w:ascii="Times New Roman" w:hAnsi="Times New Roman" w:cs="Times New Roman"/>
          <w:sz w:val="24"/>
          <w:szCs w:val="24"/>
          <w:lang w:val="es-EC"/>
        </w:rPr>
      </w:pPr>
      <w:r w:rsidRPr="00E14D3A">
        <w:rPr>
          <w:rFonts w:ascii="Times New Roman" w:hAnsi="Times New Roman" w:cs="Times New Roman"/>
          <w:sz w:val="24"/>
          <w:szCs w:val="24"/>
          <w:lang w:val="es-EC"/>
        </w:rPr>
        <w:t xml:space="preserve">Dentro de este enfoque intervencionista </w:t>
      </w:r>
      <w:r w:rsidR="007A7D42">
        <w:rPr>
          <w:rFonts w:ascii="Times New Roman" w:hAnsi="Times New Roman" w:cs="Times New Roman"/>
          <w:sz w:val="24"/>
          <w:szCs w:val="24"/>
          <w:lang w:val="es-EC"/>
        </w:rPr>
        <w:t>moderno</w:t>
      </w:r>
      <w:r w:rsidRPr="00E14D3A">
        <w:rPr>
          <w:rFonts w:ascii="Times New Roman" w:hAnsi="Times New Roman" w:cs="Times New Roman"/>
          <w:sz w:val="24"/>
          <w:szCs w:val="24"/>
          <w:lang w:val="es-EC"/>
        </w:rPr>
        <w:t xml:space="preserve">, </w:t>
      </w:r>
      <w:proofErr w:type="gramStart"/>
      <w:r w:rsidRPr="00E14D3A">
        <w:rPr>
          <w:rFonts w:ascii="Times New Roman" w:hAnsi="Times New Roman" w:cs="Times New Roman"/>
          <w:sz w:val="24"/>
          <w:szCs w:val="24"/>
          <w:lang w:val="es-EC"/>
        </w:rPr>
        <w:t>los  Estados</w:t>
      </w:r>
      <w:proofErr w:type="gramEnd"/>
      <w:r w:rsidRPr="00E14D3A">
        <w:rPr>
          <w:rFonts w:ascii="Times New Roman" w:hAnsi="Times New Roman" w:cs="Times New Roman"/>
          <w:sz w:val="24"/>
          <w:szCs w:val="24"/>
          <w:lang w:val="es-EC"/>
        </w:rPr>
        <w:t>, como se manifestó, manejan medidas sustitutivas de las insuficiencias de los mercados frente a una débil acumulación de capital</w:t>
      </w:r>
      <w:r w:rsidR="009A3654" w:rsidRPr="00E14D3A">
        <w:rPr>
          <w:rFonts w:ascii="Times New Roman" w:hAnsi="Times New Roman" w:cs="Times New Roman"/>
          <w:sz w:val="24"/>
          <w:szCs w:val="24"/>
          <w:lang w:val="es-EC"/>
        </w:rPr>
        <w:fldChar w:fldCharType="begin"/>
      </w:r>
      <w:r w:rsidRPr="00E14D3A">
        <w:rPr>
          <w:rFonts w:ascii="Times New Roman" w:hAnsi="Times New Roman" w:cs="Times New Roman"/>
          <w:sz w:val="24"/>
          <w:szCs w:val="24"/>
          <w:lang w:val="es-EC"/>
        </w:rPr>
        <w:instrText xml:space="preserve"> XE "acumulación de capital" </w:instrText>
      </w:r>
      <w:r w:rsidR="009A3654" w:rsidRPr="00E14D3A">
        <w:rPr>
          <w:rFonts w:ascii="Times New Roman" w:hAnsi="Times New Roman" w:cs="Times New Roman"/>
          <w:sz w:val="24"/>
          <w:szCs w:val="24"/>
          <w:lang w:val="es-EC"/>
        </w:rPr>
        <w:fldChar w:fldCharType="end"/>
      </w:r>
      <w:r w:rsidRPr="00E14D3A">
        <w:rPr>
          <w:rFonts w:ascii="Times New Roman" w:hAnsi="Times New Roman" w:cs="Times New Roman"/>
          <w:sz w:val="24"/>
          <w:szCs w:val="24"/>
          <w:lang w:val="es-EC"/>
        </w:rPr>
        <w:t>. En Ecuador, el "Plan Integral de Transformación y Desarrollo 1973-1977" del "Gobierno Revolucionario y Nacionalista", definió como una de sus políticas de desarrollo: "Crear empresas</w:t>
      </w:r>
      <w:r w:rsidRPr="00E14D3A">
        <w:rPr>
          <w:rFonts w:ascii="Times New Roman" w:hAnsi="Times New Roman" w:cs="Times New Roman"/>
          <w:i/>
          <w:sz w:val="24"/>
          <w:szCs w:val="24"/>
          <w:lang w:val="es-EC"/>
        </w:rPr>
        <w:t xml:space="preserve"> </w:t>
      </w:r>
      <w:r w:rsidRPr="00E14D3A">
        <w:rPr>
          <w:rFonts w:ascii="Times New Roman" w:hAnsi="Times New Roman" w:cs="Times New Roman"/>
          <w:sz w:val="24"/>
          <w:szCs w:val="24"/>
          <w:lang w:val="es-EC"/>
        </w:rPr>
        <w:t>estatales</w:t>
      </w:r>
      <w:r w:rsidR="009A3654" w:rsidRPr="00E14D3A">
        <w:rPr>
          <w:rFonts w:ascii="Times New Roman" w:hAnsi="Times New Roman" w:cs="Times New Roman"/>
          <w:sz w:val="24"/>
          <w:szCs w:val="24"/>
          <w:lang w:val="es-EC"/>
        </w:rPr>
        <w:fldChar w:fldCharType="begin"/>
      </w:r>
      <w:r w:rsidRPr="00E14D3A">
        <w:rPr>
          <w:rFonts w:ascii="Times New Roman" w:hAnsi="Times New Roman" w:cs="Times New Roman"/>
          <w:sz w:val="24"/>
          <w:szCs w:val="24"/>
          <w:lang w:val="es-EC"/>
        </w:rPr>
        <w:instrText xml:space="preserve"> XE "empresa</w:instrText>
      </w:r>
      <w:r w:rsidRPr="00E14D3A">
        <w:rPr>
          <w:rFonts w:ascii="Times New Roman" w:hAnsi="Times New Roman" w:cs="Times New Roman"/>
          <w:i/>
          <w:sz w:val="24"/>
          <w:szCs w:val="24"/>
          <w:lang w:val="es-EC"/>
        </w:rPr>
        <w:instrText xml:space="preserve"> </w:instrText>
      </w:r>
      <w:r w:rsidRPr="00E14D3A">
        <w:rPr>
          <w:rFonts w:ascii="Times New Roman" w:hAnsi="Times New Roman" w:cs="Times New Roman"/>
          <w:sz w:val="24"/>
          <w:szCs w:val="24"/>
          <w:lang w:val="es-EC"/>
        </w:rPr>
        <w:instrText xml:space="preserve">estatal" </w:instrText>
      </w:r>
      <w:r w:rsidR="009A3654" w:rsidRPr="00E14D3A">
        <w:rPr>
          <w:rFonts w:ascii="Times New Roman" w:hAnsi="Times New Roman" w:cs="Times New Roman"/>
          <w:sz w:val="24"/>
          <w:szCs w:val="24"/>
          <w:lang w:val="es-EC"/>
        </w:rPr>
        <w:fldChar w:fldCharType="end"/>
      </w:r>
      <w:r w:rsidRPr="00E14D3A">
        <w:rPr>
          <w:rFonts w:ascii="Times New Roman" w:hAnsi="Times New Roman" w:cs="Times New Roman"/>
          <w:sz w:val="24"/>
          <w:szCs w:val="24"/>
          <w:lang w:val="es-EC"/>
        </w:rPr>
        <w:t xml:space="preserve"> y de economía mixta</w:t>
      </w:r>
      <w:r w:rsidR="009A3654" w:rsidRPr="00E14D3A">
        <w:rPr>
          <w:rFonts w:ascii="Times New Roman" w:hAnsi="Times New Roman" w:cs="Times New Roman"/>
          <w:sz w:val="24"/>
          <w:szCs w:val="24"/>
          <w:lang w:val="es-EC"/>
        </w:rPr>
        <w:fldChar w:fldCharType="begin"/>
      </w:r>
      <w:r w:rsidRPr="00E14D3A">
        <w:rPr>
          <w:rFonts w:ascii="Times New Roman" w:hAnsi="Times New Roman" w:cs="Times New Roman"/>
          <w:sz w:val="24"/>
          <w:szCs w:val="24"/>
          <w:lang w:val="es-EC"/>
        </w:rPr>
        <w:instrText xml:space="preserve"> XE "compañía de economía mixta" </w:instrText>
      </w:r>
      <w:r w:rsidR="009A3654" w:rsidRPr="00E14D3A">
        <w:rPr>
          <w:rFonts w:ascii="Times New Roman" w:hAnsi="Times New Roman" w:cs="Times New Roman"/>
          <w:sz w:val="24"/>
          <w:szCs w:val="24"/>
          <w:lang w:val="es-EC"/>
        </w:rPr>
        <w:fldChar w:fldCharType="end"/>
      </w:r>
      <w:r w:rsidRPr="00E14D3A">
        <w:rPr>
          <w:rFonts w:ascii="Times New Roman" w:hAnsi="Times New Roman" w:cs="Times New Roman"/>
          <w:sz w:val="24"/>
          <w:szCs w:val="24"/>
          <w:lang w:val="es-EC"/>
        </w:rPr>
        <w:t xml:space="preserve"> en los sectores que más lo requiera el proceso de desarrollo..." (p. 73). Otro tipo de intervención enfrenta con medidas de compensación las irregularidades que se producen en el mercado. En este respecto, el Plan citado manifestaba: "La acción inmediata del Ministerio de la Producción estará dirigida a superar esta deficiencia (en la comercialización de alimentos) creando o reforzando empresas especializadas para el mercadeo" (p. 115).</w:t>
      </w:r>
    </w:p>
    <w:p w:rsidR="009E4FDE" w:rsidRPr="00E14D3A" w:rsidRDefault="009E4FDE" w:rsidP="009E4FDE">
      <w:pPr>
        <w:jc w:val="both"/>
        <w:rPr>
          <w:rFonts w:ascii="Times New Roman" w:hAnsi="Times New Roman" w:cs="Times New Roman"/>
          <w:sz w:val="24"/>
          <w:szCs w:val="24"/>
          <w:lang w:val="es-EC"/>
        </w:rPr>
      </w:pPr>
    </w:p>
    <w:p w:rsidR="009E4FDE" w:rsidRPr="00E14D3A" w:rsidRDefault="009E4FDE" w:rsidP="009E4FDE">
      <w:pPr>
        <w:jc w:val="both"/>
        <w:rPr>
          <w:rFonts w:ascii="Times New Roman" w:hAnsi="Times New Roman" w:cs="Times New Roman"/>
          <w:sz w:val="24"/>
          <w:szCs w:val="24"/>
          <w:lang w:val="es-EC"/>
        </w:rPr>
      </w:pPr>
      <w:r w:rsidRPr="00E14D3A">
        <w:rPr>
          <w:rFonts w:ascii="Times New Roman" w:hAnsi="Times New Roman" w:cs="Times New Roman"/>
          <w:sz w:val="24"/>
          <w:szCs w:val="24"/>
          <w:lang w:val="es-EC"/>
        </w:rPr>
        <w:t>En este contexto se estructuraron las empresas públicas "Empresa Nacional de Almacenamiento y Comercialización (ENAC</w:t>
      </w:r>
      <w:r w:rsidR="009A3654" w:rsidRPr="00E14D3A">
        <w:rPr>
          <w:rFonts w:ascii="Times New Roman" w:hAnsi="Times New Roman" w:cs="Times New Roman"/>
          <w:sz w:val="24"/>
          <w:szCs w:val="24"/>
          <w:lang w:val="es-EC"/>
        </w:rPr>
        <w:fldChar w:fldCharType="begin"/>
      </w:r>
      <w:r w:rsidRPr="00E14D3A">
        <w:rPr>
          <w:rFonts w:ascii="Times New Roman" w:hAnsi="Times New Roman" w:cs="Times New Roman"/>
          <w:sz w:val="24"/>
          <w:szCs w:val="24"/>
          <w:lang w:val="es-EC"/>
        </w:rPr>
        <w:instrText xml:space="preserve"> XE "ENAC" </w:instrText>
      </w:r>
      <w:r w:rsidR="009A3654" w:rsidRPr="00E14D3A">
        <w:rPr>
          <w:rFonts w:ascii="Times New Roman" w:hAnsi="Times New Roman" w:cs="Times New Roman"/>
          <w:sz w:val="24"/>
          <w:szCs w:val="24"/>
          <w:lang w:val="es-EC"/>
        </w:rPr>
        <w:fldChar w:fldCharType="end"/>
      </w:r>
      <w:r w:rsidRPr="00E14D3A">
        <w:rPr>
          <w:rFonts w:ascii="Times New Roman" w:hAnsi="Times New Roman" w:cs="Times New Roman"/>
          <w:sz w:val="24"/>
          <w:szCs w:val="24"/>
          <w:lang w:val="es-EC"/>
        </w:rPr>
        <w:t>) y Empresa Nacional de Productos Vitales (ENPROVIT</w:t>
      </w:r>
      <w:r w:rsidR="009A3654" w:rsidRPr="00E14D3A">
        <w:rPr>
          <w:rFonts w:ascii="Times New Roman" w:hAnsi="Times New Roman" w:cs="Times New Roman"/>
          <w:sz w:val="24"/>
          <w:szCs w:val="24"/>
          <w:lang w:val="es-EC"/>
        </w:rPr>
        <w:fldChar w:fldCharType="begin"/>
      </w:r>
      <w:r w:rsidRPr="00E14D3A">
        <w:rPr>
          <w:rFonts w:ascii="Times New Roman" w:hAnsi="Times New Roman" w:cs="Times New Roman"/>
          <w:sz w:val="24"/>
          <w:szCs w:val="24"/>
          <w:lang w:val="es-EC"/>
        </w:rPr>
        <w:instrText xml:space="preserve"> XE "ENPROVIT" </w:instrText>
      </w:r>
      <w:r w:rsidR="009A3654" w:rsidRPr="00E14D3A">
        <w:rPr>
          <w:rFonts w:ascii="Times New Roman" w:hAnsi="Times New Roman" w:cs="Times New Roman"/>
          <w:sz w:val="24"/>
          <w:szCs w:val="24"/>
          <w:lang w:val="es-EC"/>
        </w:rPr>
        <w:fldChar w:fldCharType="end"/>
      </w:r>
      <w:r w:rsidRPr="00E14D3A">
        <w:rPr>
          <w:rFonts w:ascii="Times New Roman" w:hAnsi="Times New Roman" w:cs="Times New Roman"/>
          <w:sz w:val="24"/>
          <w:szCs w:val="24"/>
          <w:lang w:val="es-EC"/>
        </w:rPr>
        <w:t>) a inicios de los años setenta. El "Catastro de Empresas Estatales" de la extinguida Secretaría Nacional de Desarrollo Administrativo</w:t>
      </w:r>
      <w:r w:rsidR="009A3654" w:rsidRPr="00E14D3A">
        <w:rPr>
          <w:rFonts w:ascii="Times New Roman" w:hAnsi="Times New Roman" w:cs="Times New Roman"/>
          <w:sz w:val="24"/>
          <w:szCs w:val="24"/>
          <w:lang w:val="es-EC"/>
        </w:rPr>
        <w:fldChar w:fldCharType="begin"/>
      </w:r>
      <w:r w:rsidRPr="00E14D3A">
        <w:rPr>
          <w:rFonts w:ascii="Times New Roman" w:hAnsi="Times New Roman" w:cs="Times New Roman"/>
          <w:sz w:val="24"/>
          <w:szCs w:val="24"/>
          <w:lang w:val="es-EC"/>
        </w:rPr>
        <w:instrText xml:space="preserve"> XE "Secretaría Nacional de Desarrollo Administrativo (SENDA)" </w:instrText>
      </w:r>
      <w:r w:rsidR="009A3654" w:rsidRPr="00E14D3A">
        <w:rPr>
          <w:rFonts w:ascii="Times New Roman" w:hAnsi="Times New Roman" w:cs="Times New Roman"/>
          <w:sz w:val="24"/>
          <w:szCs w:val="24"/>
          <w:lang w:val="es-EC"/>
        </w:rPr>
        <w:fldChar w:fldCharType="end"/>
      </w:r>
      <w:r w:rsidRPr="00E14D3A">
        <w:rPr>
          <w:rFonts w:ascii="Times New Roman" w:hAnsi="Times New Roman" w:cs="Times New Roman"/>
          <w:sz w:val="24"/>
          <w:szCs w:val="24"/>
          <w:lang w:val="es-EC"/>
        </w:rPr>
        <w:t xml:space="preserve"> (SENDA), de 1990, enumera algunas otras actividades asignadas a las empresas "operando en el marco de las reglas del mercado" como el desarrollo regional o "el manejo de actividades estratégicas para la integridad y seguridad del desarrollo nacional". El documento de SENDA cita criterios de quienes afirman que al Estado "le corresponde el asumir un número creciente de responsabilidades y de organización de la vida económica, política y social". No corresponde a la naturaleza de esta obra el calificar cuán bien o mal el Estado ecuatoriano ha desempeñado estos cometidos.</w:t>
      </w:r>
    </w:p>
    <w:p w:rsidR="009E4FDE" w:rsidRPr="00E14D3A" w:rsidRDefault="009E4FDE" w:rsidP="009E4FDE">
      <w:pPr>
        <w:jc w:val="both"/>
        <w:rPr>
          <w:rFonts w:ascii="Times New Roman" w:hAnsi="Times New Roman" w:cs="Times New Roman"/>
          <w:sz w:val="24"/>
          <w:szCs w:val="24"/>
          <w:lang w:val="es-EC"/>
        </w:rPr>
      </w:pPr>
    </w:p>
    <w:p w:rsidR="009E4FDE" w:rsidRPr="00E14D3A" w:rsidRDefault="009E4FDE" w:rsidP="009E4FDE">
      <w:pPr>
        <w:jc w:val="both"/>
        <w:rPr>
          <w:rFonts w:ascii="Times New Roman" w:hAnsi="Times New Roman" w:cs="Times New Roman"/>
          <w:sz w:val="24"/>
          <w:szCs w:val="24"/>
          <w:lang w:val="es-EC"/>
        </w:rPr>
      </w:pPr>
      <w:proofErr w:type="spellStart"/>
      <w:r w:rsidRPr="00E14D3A">
        <w:rPr>
          <w:rFonts w:ascii="Times New Roman" w:hAnsi="Times New Roman" w:cs="Times New Roman"/>
          <w:sz w:val="24"/>
          <w:szCs w:val="24"/>
          <w:lang w:val="es-EC"/>
        </w:rPr>
        <w:t>Vessillier</w:t>
      </w:r>
      <w:proofErr w:type="spellEnd"/>
      <w:r w:rsidRPr="00E14D3A">
        <w:rPr>
          <w:rFonts w:ascii="Times New Roman" w:hAnsi="Times New Roman" w:cs="Times New Roman"/>
          <w:sz w:val="24"/>
          <w:szCs w:val="24"/>
          <w:lang w:val="es-EC"/>
        </w:rPr>
        <w:t xml:space="preserve"> describe finalidades que se atribuyen a las empresas públicas:</w:t>
      </w:r>
    </w:p>
    <w:p w:rsidR="009E4FDE" w:rsidRPr="00E14D3A" w:rsidRDefault="009E4FDE" w:rsidP="009E4FDE">
      <w:pPr>
        <w:jc w:val="both"/>
        <w:rPr>
          <w:rFonts w:ascii="Times New Roman" w:hAnsi="Times New Roman" w:cs="Times New Roman"/>
          <w:sz w:val="24"/>
          <w:szCs w:val="24"/>
          <w:lang w:val="es-EC"/>
        </w:rPr>
      </w:pPr>
    </w:p>
    <w:p w:rsidR="009E4FDE" w:rsidRPr="00E14D3A" w:rsidRDefault="009E4FDE" w:rsidP="009E4FDE">
      <w:pPr>
        <w:jc w:val="both"/>
        <w:rPr>
          <w:rFonts w:ascii="Times New Roman" w:hAnsi="Times New Roman" w:cs="Times New Roman"/>
          <w:i/>
          <w:sz w:val="24"/>
          <w:szCs w:val="24"/>
          <w:lang w:val="es-EC"/>
        </w:rPr>
      </w:pPr>
      <w:r w:rsidRPr="00E14D3A">
        <w:rPr>
          <w:rFonts w:ascii="Times New Roman" w:hAnsi="Times New Roman" w:cs="Times New Roman"/>
          <w:i/>
          <w:sz w:val="24"/>
          <w:szCs w:val="24"/>
          <w:lang w:val="es-EC"/>
        </w:rPr>
        <w:t>I B) Utilización de estas empresas (empresas públicas que no prestan un servicio público) como instrumento de política económica y social</w:t>
      </w:r>
    </w:p>
    <w:p w:rsidR="009E4FDE" w:rsidRPr="00E14D3A" w:rsidRDefault="009E4FDE" w:rsidP="009E4FDE">
      <w:pPr>
        <w:jc w:val="both"/>
        <w:rPr>
          <w:rFonts w:ascii="Times New Roman" w:hAnsi="Times New Roman" w:cs="Times New Roman"/>
          <w:i/>
          <w:sz w:val="24"/>
          <w:szCs w:val="24"/>
          <w:lang w:val="es-EC"/>
        </w:rPr>
      </w:pPr>
      <w:r w:rsidRPr="00E14D3A">
        <w:rPr>
          <w:rFonts w:ascii="Times New Roman" w:hAnsi="Times New Roman" w:cs="Times New Roman"/>
          <w:i/>
          <w:sz w:val="24"/>
          <w:szCs w:val="24"/>
          <w:lang w:val="es-EC"/>
        </w:rPr>
        <w:t>...</w:t>
      </w:r>
    </w:p>
    <w:p w:rsidR="009E4FDE" w:rsidRPr="00E14D3A" w:rsidRDefault="009E4FDE" w:rsidP="009E4FDE">
      <w:pPr>
        <w:jc w:val="both"/>
        <w:rPr>
          <w:rFonts w:ascii="Times New Roman" w:hAnsi="Times New Roman" w:cs="Times New Roman"/>
          <w:i/>
          <w:sz w:val="24"/>
          <w:szCs w:val="24"/>
          <w:lang w:val="es-EC"/>
        </w:rPr>
      </w:pPr>
      <w:r w:rsidRPr="00E14D3A">
        <w:rPr>
          <w:rFonts w:ascii="Times New Roman" w:hAnsi="Times New Roman" w:cs="Times New Roman"/>
          <w:i/>
          <w:sz w:val="24"/>
          <w:szCs w:val="24"/>
          <w:lang w:val="es-EC"/>
        </w:rPr>
        <w:lastRenderedPageBreak/>
        <w:t>- Como instrumento estructural para promover la ordenación del territorio.</w:t>
      </w:r>
    </w:p>
    <w:p w:rsidR="009E4FDE" w:rsidRPr="00E14D3A" w:rsidRDefault="009E4FDE" w:rsidP="009E4FDE">
      <w:pPr>
        <w:jc w:val="both"/>
        <w:rPr>
          <w:rFonts w:ascii="Times New Roman" w:hAnsi="Times New Roman" w:cs="Times New Roman"/>
          <w:i/>
          <w:sz w:val="24"/>
          <w:szCs w:val="24"/>
          <w:lang w:val="es-EC"/>
        </w:rPr>
      </w:pPr>
      <w:r w:rsidRPr="00E14D3A">
        <w:rPr>
          <w:rFonts w:ascii="Times New Roman" w:hAnsi="Times New Roman" w:cs="Times New Roman"/>
          <w:i/>
          <w:sz w:val="24"/>
          <w:szCs w:val="24"/>
          <w:lang w:val="es-EC"/>
        </w:rPr>
        <w:t>...</w:t>
      </w:r>
    </w:p>
    <w:p w:rsidR="009E4FDE" w:rsidRPr="00E14D3A" w:rsidRDefault="009E4FDE" w:rsidP="009E4FDE">
      <w:pPr>
        <w:jc w:val="both"/>
        <w:rPr>
          <w:rFonts w:ascii="Times New Roman" w:hAnsi="Times New Roman" w:cs="Times New Roman"/>
          <w:i/>
          <w:sz w:val="24"/>
          <w:szCs w:val="24"/>
          <w:lang w:val="es-EC"/>
        </w:rPr>
      </w:pPr>
      <w:r w:rsidRPr="00E14D3A">
        <w:rPr>
          <w:rFonts w:ascii="Times New Roman" w:hAnsi="Times New Roman" w:cs="Times New Roman"/>
          <w:i/>
          <w:sz w:val="24"/>
          <w:szCs w:val="24"/>
          <w:lang w:val="es-EC"/>
        </w:rPr>
        <w:t>- Como instrumento coyuntural para colaborar en la regulación económica: ritmo de las inversiones y, sobre todo, freno del alza de precios, efecto que afecta a otros productores del sector a través del juego de la competencia</w:t>
      </w:r>
      <w:r w:rsidRPr="00E14D3A">
        <w:rPr>
          <w:rFonts w:ascii="Times New Roman" w:hAnsi="Times New Roman" w:cs="Times New Roman"/>
          <w:i/>
          <w:sz w:val="24"/>
          <w:szCs w:val="24"/>
          <w:vertAlign w:val="superscript"/>
          <w:lang w:val="es-EC"/>
        </w:rPr>
        <w:t>*</w:t>
      </w:r>
      <w:r w:rsidRPr="00E14D3A">
        <w:rPr>
          <w:rFonts w:ascii="Times New Roman" w:hAnsi="Times New Roman" w:cs="Times New Roman"/>
          <w:i/>
          <w:sz w:val="24"/>
          <w:szCs w:val="24"/>
          <w:lang w:val="es-EC"/>
        </w:rPr>
        <w:t>.</w:t>
      </w:r>
    </w:p>
    <w:p w:rsidR="009E4FDE" w:rsidRPr="00E14D3A" w:rsidRDefault="009E4FDE" w:rsidP="009E4FDE">
      <w:pPr>
        <w:jc w:val="both"/>
        <w:rPr>
          <w:rFonts w:ascii="Times New Roman" w:hAnsi="Times New Roman" w:cs="Times New Roman"/>
          <w:sz w:val="24"/>
          <w:szCs w:val="24"/>
          <w:lang w:val="es-EC"/>
        </w:rPr>
      </w:pPr>
    </w:p>
    <w:p w:rsidR="009E4FDE" w:rsidRPr="00E14D3A" w:rsidRDefault="009E4FDE" w:rsidP="009E4FDE">
      <w:pPr>
        <w:jc w:val="both"/>
        <w:rPr>
          <w:rFonts w:ascii="Times New Roman" w:hAnsi="Times New Roman" w:cs="Times New Roman"/>
          <w:sz w:val="24"/>
          <w:szCs w:val="24"/>
          <w:lang w:val="es-EC"/>
        </w:rPr>
      </w:pPr>
      <w:r w:rsidRPr="00E14D3A">
        <w:rPr>
          <w:rFonts w:ascii="Times New Roman" w:hAnsi="Times New Roman" w:cs="Times New Roman"/>
          <w:sz w:val="24"/>
          <w:szCs w:val="24"/>
          <w:lang w:val="es-EC"/>
        </w:rPr>
        <w:t>Así se manifiesta el doble carácter del derecho, que por una parte organiza los procesos y facilita su desenvolvimiento con el aporte de figuras jurídicas como el contrato, la propiedad privada, la propiedad intelectual, etc. Por otra parte, estos y otros instrumentos legales y administrativos son utilizados para intentar influir y presionar en los eventos del mercado que regula, con la finalidad de conseguir objetivos determinados de política social. Esta orientación, se convierte en otro justificativo para la existencia de la empresa pública, como instrumento de los mecanismos económicos del Estado para combatir o paliar los efectos de la crisis. Cabría analizar hasta donde estos ambiciosos objetivos se han cumplido en el Estado moderno o por lo menos en el Estado ecuatoriano.</w:t>
      </w:r>
      <w:bookmarkEnd w:id="0"/>
    </w:p>
    <w:p w:rsidR="009E4FDE" w:rsidRPr="00E14D3A" w:rsidRDefault="009E4FDE" w:rsidP="009E4FDE">
      <w:pPr>
        <w:jc w:val="both"/>
        <w:rPr>
          <w:rFonts w:ascii="Times New Roman" w:hAnsi="Times New Roman" w:cs="Times New Roman"/>
          <w:sz w:val="24"/>
          <w:szCs w:val="24"/>
          <w:lang w:val="es-EC"/>
        </w:rPr>
      </w:pPr>
    </w:p>
    <w:p w:rsidR="009E4FDE" w:rsidRPr="00E14D3A" w:rsidRDefault="009E4FDE" w:rsidP="009E4FDE">
      <w:pPr>
        <w:jc w:val="both"/>
        <w:rPr>
          <w:rFonts w:ascii="Times New Roman" w:hAnsi="Times New Roman" w:cs="Times New Roman"/>
          <w:sz w:val="24"/>
          <w:szCs w:val="24"/>
        </w:rPr>
      </w:pPr>
      <w:r w:rsidRPr="00E14D3A">
        <w:rPr>
          <w:rFonts w:ascii="Times New Roman" w:hAnsi="Times New Roman" w:cs="Times New Roman"/>
          <w:sz w:val="24"/>
          <w:szCs w:val="24"/>
        </w:rPr>
        <w:t xml:space="preserve">La Constitución 2008 atribuye al </w:t>
      </w:r>
      <w:r w:rsidRPr="00E14D3A">
        <w:rPr>
          <w:rFonts w:ascii="Times New Roman" w:hAnsi="Times New Roman" w:cs="Times New Roman"/>
          <w:i/>
          <w:sz w:val="24"/>
          <w:szCs w:val="24"/>
        </w:rPr>
        <w:t>Estado</w:t>
      </w:r>
      <w:r w:rsidRPr="00E14D3A">
        <w:rPr>
          <w:rFonts w:ascii="Times New Roman" w:hAnsi="Times New Roman" w:cs="Times New Roman"/>
          <w:sz w:val="24"/>
          <w:szCs w:val="24"/>
        </w:rPr>
        <w:t xml:space="preserve"> la creación de empresas públicas, pero la Ley Orgánica de Empresas Públicas asigna esta potestad al Ejecutivo, que las constituye por Decreto Ejecutivo. Sus finalidades son: “la gestión de sectores estratégicos, la prestación de servicios públicos, el aprovechamiento sustentable de recursos naturales o de bienes públicos y el desarrollo de otras actividades económicas.”</w:t>
      </w:r>
      <w:r w:rsidRPr="00E14D3A">
        <w:rPr>
          <w:rStyle w:val="FootnoteReference"/>
          <w:rFonts w:ascii="Times New Roman" w:hAnsi="Times New Roman" w:cs="Times New Roman"/>
          <w:sz w:val="24"/>
          <w:szCs w:val="24"/>
        </w:rPr>
        <w:footnoteReference w:id="37"/>
      </w:r>
      <w:r w:rsidRPr="00E14D3A">
        <w:rPr>
          <w:rFonts w:ascii="Times New Roman" w:hAnsi="Times New Roman" w:cs="Times New Roman"/>
          <w:sz w:val="24"/>
          <w:szCs w:val="24"/>
        </w:rPr>
        <w:t xml:space="preserve"> Adicionalmente tienen monopolio para la gestión del agua y el “servicio público de saneamiento, el abastecimiento de agua potable y el riego”.</w:t>
      </w:r>
      <w:r w:rsidRPr="00E14D3A">
        <w:rPr>
          <w:rStyle w:val="FootnoteReference"/>
          <w:rFonts w:ascii="Times New Roman" w:hAnsi="Times New Roman" w:cs="Times New Roman"/>
          <w:sz w:val="24"/>
          <w:szCs w:val="24"/>
        </w:rPr>
        <w:footnoteReference w:id="38"/>
      </w:r>
      <w:r w:rsidRPr="00E14D3A">
        <w:rPr>
          <w:rFonts w:ascii="Times New Roman" w:hAnsi="Times New Roman" w:cs="Times New Roman"/>
          <w:sz w:val="24"/>
          <w:szCs w:val="24"/>
        </w:rPr>
        <w:t xml:space="preserve"> Más adelante se desarrollan estas enumeraciones de sectores estratégicos y la concepción de la prestación de servicios públicos.</w:t>
      </w:r>
    </w:p>
    <w:p w:rsidR="009E4FDE" w:rsidRPr="00E14D3A" w:rsidRDefault="009E4FDE" w:rsidP="009E4FDE">
      <w:pPr>
        <w:jc w:val="both"/>
        <w:rPr>
          <w:rFonts w:ascii="Times New Roman" w:hAnsi="Times New Roman" w:cs="Times New Roman"/>
          <w:sz w:val="24"/>
          <w:szCs w:val="24"/>
        </w:rPr>
      </w:pPr>
    </w:p>
    <w:p w:rsidR="009E4FDE" w:rsidRPr="00E14D3A" w:rsidRDefault="009E4FDE" w:rsidP="009E4FDE">
      <w:pPr>
        <w:jc w:val="both"/>
        <w:rPr>
          <w:rFonts w:ascii="Times New Roman" w:hAnsi="Times New Roman" w:cs="Times New Roman"/>
          <w:sz w:val="24"/>
          <w:szCs w:val="24"/>
        </w:rPr>
      </w:pPr>
      <w:r w:rsidRPr="00E14D3A">
        <w:rPr>
          <w:rFonts w:ascii="Times New Roman" w:hAnsi="Times New Roman" w:cs="Times New Roman"/>
          <w:sz w:val="24"/>
          <w:szCs w:val="24"/>
        </w:rPr>
        <w:t>Las empresas públicas se encuentran autorizadas a integrar “empresas mixtas” con mayoría accionaria estatal para “la participación en la gestión de los sectores estratégicos y la prestación de los servicios públicos.”</w:t>
      </w:r>
      <w:r w:rsidRPr="00E14D3A">
        <w:rPr>
          <w:rStyle w:val="FootnoteReference"/>
          <w:rFonts w:ascii="Times New Roman" w:hAnsi="Times New Roman" w:cs="Times New Roman"/>
          <w:sz w:val="24"/>
          <w:szCs w:val="24"/>
        </w:rPr>
        <w:footnoteReference w:id="39"/>
      </w:r>
    </w:p>
    <w:p w:rsidR="009E4FDE" w:rsidRPr="00E14D3A" w:rsidRDefault="009E4FDE" w:rsidP="009E4FDE">
      <w:pPr>
        <w:jc w:val="both"/>
        <w:rPr>
          <w:rFonts w:ascii="Times New Roman" w:hAnsi="Times New Roman" w:cs="Times New Roman"/>
          <w:sz w:val="24"/>
          <w:szCs w:val="24"/>
        </w:rPr>
      </w:pPr>
    </w:p>
    <w:p w:rsidR="009E4FDE" w:rsidRPr="00E14D3A" w:rsidRDefault="009E4FDE" w:rsidP="009E4FDE">
      <w:pPr>
        <w:jc w:val="both"/>
        <w:rPr>
          <w:rFonts w:ascii="Times New Roman" w:hAnsi="Times New Roman" w:cs="Times New Roman"/>
          <w:sz w:val="24"/>
          <w:szCs w:val="24"/>
        </w:rPr>
      </w:pPr>
      <w:r w:rsidRPr="00E14D3A">
        <w:rPr>
          <w:rFonts w:ascii="Times New Roman" w:hAnsi="Times New Roman" w:cs="Times New Roman"/>
          <w:sz w:val="24"/>
          <w:szCs w:val="24"/>
        </w:rPr>
        <w:t>De manera expresa la Constitución 2008 dispone que el suprimido Fondo de Solidaridad transforme las sociedades mercantiles bajo su control en empresas públicas.</w:t>
      </w:r>
      <w:r w:rsidRPr="00E14D3A">
        <w:rPr>
          <w:rStyle w:val="FootnoteReference"/>
          <w:rFonts w:ascii="Times New Roman" w:hAnsi="Times New Roman" w:cs="Times New Roman"/>
          <w:sz w:val="24"/>
          <w:szCs w:val="24"/>
        </w:rPr>
        <w:footnoteReference w:id="40"/>
      </w:r>
      <w:r w:rsidRPr="00E14D3A">
        <w:rPr>
          <w:rFonts w:ascii="Times New Roman" w:hAnsi="Times New Roman" w:cs="Times New Roman"/>
          <w:sz w:val="24"/>
          <w:szCs w:val="24"/>
        </w:rPr>
        <w:t xml:space="preserve"> También ordena la creación de empresas públicas transformación de la Editora Nacional y del Registro Oficial en empresas públicas.</w:t>
      </w:r>
      <w:r w:rsidRPr="00E14D3A">
        <w:rPr>
          <w:rStyle w:val="FootnoteReference"/>
          <w:rFonts w:ascii="Times New Roman" w:hAnsi="Times New Roman" w:cs="Times New Roman"/>
          <w:sz w:val="24"/>
          <w:szCs w:val="24"/>
        </w:rPr>
        <w:footnoteReference w:id="41"/>
      </w:r>
    </w:p>
    <w:p w:rsidR="009E4FDE" w:rsidRPr="00E14D3A" w:rsidRDefault="009E4FDE" w:rsidP="009E4FDE">
      <w:pPr>
        <w:jc w:val="both"/>
        <w:rPr>
          <w:rFonts w:ascii="Times New Roman" w:hAnsi="Times New Roman" w:cs="Times New Roman"/>
          <w:sz w:val="24"/>
          <w:szCs w:val="24"/>
        </w:rPr>
      </w:pPr>
    </w:p>
    <w:p w:rsidR="009E4FDE" w:rsidRPr="00E14D3A" w:rsidRDefault="009E4FDE" w:rsidP="009E4FDE">
      <w:pPr>
        <w:jc w:val="both"/>
        <w:rPr>
          <w:rFonts w:ascii="Times New Roman" w:hAnsi="Times New Roman" w:cs="Times New Roman"/>
          <w:sz w:val="24"/>
          <w:szCs w:val="24"/>
        </w:rPr>
      </w:pPr>
      <w:r w:rsidRPr="00E14D3A">
        <w:rPr>
          <w:rFonts w:ascii="Times New Roman" w:hAnsi="Times New Roman" w:cs="Times New Roman"/>
          <w:sz w:val="24"/>
          <w:szCs w:val="24"/>
        </w:rPr>
        <w:t>La Ley Orgánica de Empresas Públicas (LOEP) contempla la existencia de empresas nacionales y regionales, incluyendo empresas públicas constituidas por universidades. Las empresas nacionales son de competencia exclusiva del Estado.</w:t>
      </w:r>
      <w:r w:rsidRPr="00E14D3A">
        <w:rPr>
          <w:rStyle w:val="FootnoteReference"/>
          <w:rFonts w:ascii="Times New Roman" w:hAnsi="Times New Roman" w:cs="Times New Roman"/>
          <w:sz w:val="24"/>
          <w:szCs w:val="24"/>
        </w:rPr>
        <w:footnoteReference w:id="42"/>
      </w:r>
    </w:p>
    <w:p w:rsidR="009E4FDE" w:rsidRPr="00E14D3A" w:rsidRDefault="009E4FDE" w:rsidP="009E4FDE">
      <w:pPr>
        <w:jc w:val="both"/>
        <w:rPr>
          <w:rFonts w:ascii="Times New Roman" w:hAnsi="Times New Roman" w:cs="Times New Roman"/>
          <w:sz w:val="24"/>
          <w:szCs w:val="24"/>
        </w:rPr>
      </w:pPr>
    </w:p>
    <w:p w:rsidR="009E4FDE" w:rsidRPr="00E14D3A" w:rsidRDefault="009E4FDE" w:rsidP="009E4FDE">
      <w:pPr>
        <w:jc w:val="both"/>
        <w:rPr>
          <w:rFonts w:ascii="Times New Roman" w:hAnsi="Times New Roman" w:cs="Times New Roman"/>
          <w:sz w:val="24"/>
          <w:szCs w:val="24"/>
        </w:rPr>
      </w:pPr>
      <w:r w:rsidRPr="00E14D3A">
        <w:rPr>
          <w:rFonts w:ascii="Times New Roman" w:hAnsi="Times New Roman" w:cs="Times New Roman"/>
          <w:sz w:val="24"/>
          <w:szCs w:val="24"/>
        </w:rPr>
        <w:t>Los fondos de las empresas públicas se manejan en cuentas especiales del Banco Central.</w:t>
      </w:r>
      <w:r w:rsidRPr="00E14D3A">
        <w:rPr>
          <w:rStyle w:val="FootnoteReference"/>
          <w:rFonts w:ascii="Times New Roman" w:hAnsi="Times New Roman" w:cs="Times New Roman"/>
          <w:sz w:val="24"/>
          <w:szCs w:val="24"/>
        </w:rPr>
        <w:footnoteReference w:id="43"/>
      </w:r>
    </w:p>
    <w:p w:rsidR="009E4FDE" w:rsidRPr="00E14D3A" w:rsidRDefault="009E4FDE" w:rsidP="009E4FDE">
      <w:pPr>
        <w:jc w:val="both"/>
        <w:rPr>
          <w:rFonts w:ascii="Times New Roman" w:hAnsi="Times New Roman" w:cs="Times New Roman"/>
          <w:sz w:val="24"/>
          <w:szCs w:val="24"/>
        </w:rPr>
      </w:pPr>
    </w:p>
    <w:p w:rsidR="009E4FDE" w:rsidRPr="00E14D3A" w:rsidRDefault="009E4FDE" w:rsidP="009E4FDE">
      <w:pPr>
        <w:jc w:val="both"/>
        <w:rPr>
          <w:rFonts w:ascii="Times New Roman" w:hAnsi="Times New Roman" w:cs="Times New Roman"/>
          <w:sz w:val="24"/>
          <w:szCs w:val="24"/>
        </w:rPr>
      </w:pPr>
      <w:r w:rsidRPr="00E14D3A">
        <w:rPr>
          <w:rFonts w:ascii="Times New Roman" w:hAnsi="Times New Roman" w:cs="Times New Roman"/>
          <w:sz w:val="24"/>
          <w:szCs w:val="24"/>
        </w:rPr>
        <w:lastRenderedPageBreak/>
        <w:t>Los asambleístas no pueden integrar los directorios de las empresas públicas.</w:t>
      </w:r>
      <w:r w:rsidRPr="00E14D3A">
        <w:rPr>
          <w:rStyle w:val="FootnoteReference"/>
          <w:rFonts w:ascii="Times New Roman" w:hAnsi="Times New Roman" w:cs="Times New Roman"/>
          <w:sz w:val="24"/>
          <w:szCs w:val="24"/>
        </w:rPr>
        <w:footnoteReference w:id="44"/>
      </w:r>
    </w:p>
    <w:p w:rsidR="009E4FDE" w:rsidRPr="00E14D3A" w:rsidRDefault="009E4FDE" w:rsidP="009E4FDE">
      <w:pPr>
        <w:jc w:val="both"/>
        <w:rPr>
          <w:rFonts w:ascii="Times New Roman" w:hAnsi="Times New Roman" w:cs="Times New Roman"/>
          <w:sz w:val="24"/>
          <w:szCs w:val="24"/>
        </w:rPr>
      </w:pPr>
    </w:p>
    <w:p w:rsidR="009E4FDE" w:rsidRPr="00E14D3A" w:rsidRDefault="009E4FDE" w:rsidP="009E4FDE">
      <w:pPr>
        <w:jc w:val="both"/>
        <w:rPr>
          <w:rFonts w:ascii="Times New Roman" w:hAnsi="Times New Roman" w:cs="Times New Roman"/>
          <w:sz w:val="24"/>
          <w:szCs w:val="24"/>
        </w:rPr>
      </w:pPr>
      <w:r w:rsidRPr="00E14D3A">
        <w:rPr>
          <w:rFonts w:ascii="Times New Roman" w:hAnsi="Times New Roman" w:cs="Times New Roman"/>
          <w:sz w:val="24"/>
          <w:szCs w:val="24"/>
        </w:rPr>
        <w:t>Se consigna expresamente la responsabilidad de la empresa pública a cargo del Estado de “los daños y perjuicios causados a las personas por negligencia y descuido en la atención de los servicios públicos que estén a su cargo, y por la carencia de servicios que hayan sido pagados.”</w:t>
      </w:r>
      <w:r w:rsidRPr="00E14D3A">
        <w:rPr>
          <w:rStyle w:val="FootnoteReference"/>
          <w:rFonts w:ascii="Times New Roman" w:hAnsi="Times New Roman" w:cs="Times New Roman"/>
          <w:sz w:val="24"/>
          <w:szCs w:val="24"/>
        </w:rPr>
        <w:footnoteReference w:id="45"/>
      </w:r>
    </w:p>
    <w:p w:rsidR="009E4FDE" w:rsidRPr="00E14D3A" w:rsidRDefault="009E4FDE" w:rsidP="009E4FDE">
      <w:pPr>
        <w:jc w:val="both"/>
        <w:rPr>
          <w:rFonts w:ascii="Times New Roman" w:hAnsi="Times New Roman" w:cs="Times New Roman"/>
          <w:sz w:val="24"/>
          <w:szCs w:val="24"/>
        </w:rPr>
      </w:pPr>
    </w:p>
    <w:p w:rsidR="009E4FDE" w:rsidRPr="00E14D3A" w:rsidRDefault="009E4FDE" w:rsidP="009E4FDE">
      <w:pPr>
        <w:pStyle w:val="Heading1"/>
        <w:jc w:val="both"/>
        <w:rPr>
          <w:rFonts w:ascii="Times New Roman" w:hAnsi="Times New Roman" w:cs="Times New Roman"/>
          <w:sz w:val="24"/>
          <w:szCs w:val="24"/>
        </w:rPr>
      </w:pPr>
      <w:r w:rsidRPr="00E14D3A">
        <w:rPr>
          <w:rFonts w:ascii="Times New Roman" w:hAnsi="Times New Roman" w:cs="Times New Roman"/>
          <w:sz w:val="24"/>
          <w:szCs w:val="24"/>
        </w:rPr>
        <w:t>Los sectores estratégicos</w:t>
      </w:r>
    </w:p>
    <w:p w:rsidR="009E4FDE" w:rsidRPr="00E14D3A" w:rsidRDefault="009E4FDE" w:rsidP="009E4FDE">
      <w:pPr>
        <w:jc w:val="both"/>
        <w:rPr>
          <w:rFonts w:ascii="Times New Roman" w:hAnsi="Times New Roman" w:cs="Times New Roman"/>
          <w:sz w:val="24"/>
          <w:szCs w:val="24"/>
        </w:rPr>
      </w:pPr>
    </w:p>
    <w:p w:rsidR="009E4FDE" w:rsidRPr="00E14D3A" w:rsidRDefault="009E4FDE" w:rsidP="009E4FDE">
      <w:pPr>
        <w:jc w:val="both"/>
        <w:rPr>
          <w:rFonts w:ascii="Times New Roman" w:hAnsi="Times New Roman" w:cs="Times New Roman"/>
          <w:sz w:val="24"/>
          <w:szCs w:val="24"/>
        </w:rPr>
      </w:pPr>
      <w:r w:rsidRPr="00E14D3A">
        <w:rPr>
          <w:rFonts w:ascii="Times New Roman" w:hAnsi="Times New Roman" w:cs="Times New Roman"/>
          <w:sz w:val="24"/>
          <w:szCs w:val="24"/>
        </w:rPr>
        <w:t xml:space="preserve">La denominación de “sectores estratégicos” surge en el Derecho Constitucional ecuatoriano en la Ley Suprema de 1979, sin llegar a definirse, pero con ejemplos que contemplan actividades económicas de magnitud, relacionadas con el aprovechamiento del dominio público del Estado y los grandes servicios públicos. El texto constitucional citado reservaba para el manejo estatal las “empresas </w:t>
      </w:r>
      <w:r w:rsidRPr="00E14D3A">
        <w:rPr>
          <w:rFonts w:ascii="Times New Roman" w:hAnsi="Times New Roman" w:cs="Times New Roman"/>
          <w:i/>
          <w:sz w:val="24"/>
          <w:szCs w:val="24"/>
        </w:rPr>
        <w:t>estratégicas</w:t>
      </w:r>
      <w:r w:rsidRPr="00E14D3A">
        <w:rPr>
          <w:rFonts w:ascii="Times New Roman" w:hAnsi="Times New Roman" w:cs="Times New Roman"/>
          <w:sz w:val="24"/>
          <w:szCs w:val="24"/>
        </w:rPr>
        <w:t xml:space="preserve"> definidas por ley”, de “propiedad exclusiva del Estado”; que es un concepto que se excluye en la reforma y codificación constitucional de 1998.</w:t>
      </w:r>
    </w:p>
    <w:p w:rsidR="009E4FDE" w:rsidRPr="00E14D3A" w:rsidRDefault="009E4FDE" w:rsidP="009E4FDE">
      <w:pPr>
        <w:jc w:val="both"/>
        <w:rPr>
          <w:rFonts w:ascii="Times New Roman" w:hAnsi="Times New Roman" w:cs="Times New Roman"/>
          <w:sz w:val="24"/>
          <w:szCs w:val="24"/>
        </w:rPr>
      </w:pPr>
    </w:p>
    <w:p w:rsidR="009E4FDE" w:rsidRPr="00E14D3A" w:rsidRDefault="009E4FDE" w:rsidP="009E4FDE">
      <w:pPr>
        <w:jc w:val="both"/>
        <w:rPr>
          <w:rFonts w:ascii="Times New Roman" w:hAnsi="Times New Roman" w:cs="Times New Roman"/>
          <w:sz w:val="24"/>
          <w:szCs w:val="24"/>
        </w:rPr>
      </w:pPr>
      <w:r w:rsidRPr="00E14D3A">
        <w:rPr>
          <w:rFonts w:ascii="Times New Roman" w:hAnsi="Times New Roman" w:cs="Times New Roman"/>
          <w:sz w:val="24"/>
          <w:szCs w:val="24"/>
        </w:rPr>
        <w:t xml:space="preserve">La Constitución actual, de 2008, amplía la frontera conceptual de lo considerado “estratégico”, abarcando las </w:t>
      </w:r>
      <w:r w:rsidRPr="00E14D3A">
        <w:rPr>
          <w:rFonts w:ascii="Times New Roman" w:hAnsi="Times New Roman" w:cs="Times New Roman"/>
          <w:i/>
          <w:sz w:val="24"/>
          <w:szCs w:val="24"/>
        </w:rPr>
        <w:t>actividades</w:t>
      </w:r>
      <w:r w:rsidRPr="00E14D3A">
        <w:rPr>
          <w:rFonts w:ascii="Times New Roman" w:hAnsi="Times New Roman" w:cs="Times New Roman"/>
          <w:sz w:val="24"/>
          <w:szCs w:val="24"/>
        </w:rPr>
        <w:t xml:space="preserve"> y </w:t>
      </w:r>
      <w:r w:rsidRPr="00E14D3A">
        <w:rPr>
          <w:rFonts w:ascii="Times New Roman" w:hAnsi="Times New Roman" w:cs="Times New Roman"/>
          <w:i/>
          <w:sz w:val="24"/>
          <w:szCs w:val="24"/>
        </w:rPr>
        <w:t>bienes</w:t>
      </w:r>
      <w:r w:rsidRPr="00E14D3A">
        <w:rPr>
          <w:rFonts w:ascii="Times New Roman" w:hAnsi="Times New Roman" w:cs="Times New Roman"/>
          <w:sz w:val="24"/>
          <w:szCs w:val="24"/>
        </w:rPr>
        <w:t xml:space="preserve"> “que por su trascendencia y magnitud tienen decisiva influencia económica, social, política o ambiental, y deberán orientarse al pleno desarrollo de los derechos y al interés social.”</w:t>
      </w:r>
      <w:r w:rsidRPr="00E14D3A">
        <w:rPr>
          <w:rFonts w:ascii="Times New Roman" w:hAnsi="Times New Roman" w:cs="Times New Roman"/>
          <w:sz w:val="24"/>
          <w:szCs w:val="24"/>
          <w:vertAlign w:val="superscript"/>
        </w:rPr>
        <w:footnoteReference w:id="46"/>
      </w:r>
    </w:p>
    <w:p w:rsidR="009E4FDE" w:rsidRPr="00E14D3A" w:rsidRDefault="009E4FDE" w:rsidP="009E4FDE">
      <w:pPr>
        <w:jc w:val="both"/>
        <w:rPr>
          <w:rFonts w:ascii="Times New Roman" w:hAnsi="Times New Roman" w:cs="Times New Roman"/>
          <w:sz w:val="24"/>
          <w:szCs w:val="24"/>
        </w:rPr>
      </w:pPr>
    </w:p>
    <w:p w:rsidR="009E4FDE" w:rsidRPr="00E14D3A" w:rsidRDefault="009E4FDE" w:rsidP="009E4FDE">
      <w:pPr>
        <w:jc w:val="both"/>
        <w:rPr>
          <w:rFonts w:ascii="Times New Roman" w:hAnsi="Times New Roman" w:cs="Times New Roman"/>
          <w:sz w:val="24"/>
          <w:szCs w:val="24"/>
        </w:rPr>
      </w:pPr>
      <w:r w:rsidRPr="00E14D3A">
        <w:rPr>
          <w:rFonts w:ascii="Times New Roman" w:hAnsi="Times New Roman" w:cs="Times New Roman"/>
          <w:sz w:val="24"/>
          <w:szCs w:val="24"/>
        </w:rPr>
        <w:t>El mismo artículo enumera como “sectores estratégicos”:</w:t>
      </w:r>
    </w:p>
    <w:p w:rsidR="009E4FDE" w:rsidRPr="00E14D3A" w:rsidRDefault="009E4FDE" w:rsidP="009E4FDE">
      <w:pPr>
        <w:jc w:val="both"/>
        <w:rPr>
          <w:rFonts w:ascii="Times New Roman" w:hAnsi="Times New Roman" w:cs="Times New Roman"/>
          <w:sz w:val="24"/>
          <w:szCs w:val="24"/>
        </w:rPr>
      </w:pPr>
    </w:p>
    <w:p w:rsidR="009E4FDE" w:rsidRPr="00E14D3A" w:rsidRDefault="009E4FDE" w:rsidP="009E4FDE">
      <w:pPr>
        <w:jc w:val="both"/>
        <w:rPr>
          <w:rFonts w:ascii="Times New Roman" w:hAnsi="Times New Roman" w:cs="Times New Roman"/>
          <w:sz w:val="24"/>
          <w:szCs w:val="24"/>
        </w:rPr>
      </w:pPr>
      <w:r w:rsidRPr="00E14D3A">
        <w:rPr>
          <w:rFonts w:ascii="Times New Roman" w:hAnsi="Times New Roman" w:cs="Times New Roman"/>
          <w:sz w:val="24"/>
          <w:szCs w:val="24"/>
        </w:rPr>
        <w:t>1. la energía en todas sus formas;</w:t>
      </w:r>
    </w:p>
    <w:p w:rsidR="009E4FDE" w:rsidRPr="00E14D3A" w:rsidRDefault="009E4FDE" w:rsidP="009E4FDE">
      <w:pPr>
        <w:jc w:val="both"/>
        <w:rPr>
          <w:rFonts w:ascii="Times New Roman" w:hAnsi="Times New Roman" w:cs="Times New Roman"/>
          <w:sz w:val="24"/>
          <w:szCs w:val="24"/>
        </w:rPr>
      </w:pPr>
      <w:r w:rsidRPr="00E14D3A">
        <w:rPr>
          <w:rFonts w:ascii="Times New Roman" w:hAnsi="Times New Roman" w:cs="Times New Roman"/>
          <w:sz w:val="24"/>
          <w:szCs w:val="24"/>
        </w:rPr>
        <w:t>2. las telecomunicaciones;</w:t>
      </w:r>
    </w:p>
    <w:p w:rsidR="009E4FDE" w:rsidRPr="00E14D3A" w:rsidRDefault="009E4FDE" w:rsidP="009E4FDE">
      <w:pPr>
        <w:jc w:val="both"/>
        <w:rPr>
          <w:rFonts w:ascii="Times New Roman" w:hAnsi="Times New Roman" w:cs="Times New Roman"/>
          <w:sz w:val="24"/>
          <w:szCs w:val="24"/>
        </w:rPr>
      </w:pPr>
      <w:r w:rsidRPr="00E14D3A">
        <w:rPr>
          <w:rFonts w:ascii="Times New Roman" w:hAnsi="Times New Roman" w:cs="Times New Roman"/>
          <w:sz w:val="24"/>
          <w:szCs w:val="24"/>
        </w:rPr>
        <w:t>3. los recursos naturales no renovables;</w:t>
      </w:r>
    </w:p>
    <w:p w:rsidR="009E4FDE" w:rsidRPr="00E14D3A" w:rsidRDefault="009E4FDE" w:rsidP="009E4FDE">
      <w:pPr>
        <w:jc w:val="both"/>
        <w:rPr>
          <w:rFonts w:ascii="Times New Roman" w:hAnsi="Times New Roman" w:cs="Times New Roman"/>
          <w:sz w:val="24"/>
          <w:szCs w:val="24"/>
        </w:rPr>
      </w:pPr>
      <w:r w:rsidRPr="00E14D3A">
        <w:rPr>
          <w:rFonts w:ascii="Times New Roman" w:hAnsi="Times New Roman" w:cs="Times New Roman"/>
          <w:sz w:val="24"/>
          <w:szCs w:val="24"/>
        </w:rPr>
        <w:t>4. el transporte y la refinación de hidrocarburos;</w:t>
      </w:r>
    </w:p>
    <w:p w:rsidR="009E4FDE" w:rsidRPr="00E14D3A" w:rsidRDefault="009E4FDE" w:rsidP="009E4FDE">
      <w:pPr>
        <w:jc w:val="both"/>
        <w:rPr>
          <w:rFonts w:ascii="Times New Roman" w:hAnsi="Times New Roman" w:cs="Times New Roman"/>
          <w:sz w:val="24"/>
          <w:szCs w:val="24"/>
        </w:rPr>
      </w:pPr>
      <w:r w:rsidRPr="00E14D3A">
        <w:rPr>
          <w:rFonts w:ascii="Times New Roman" w:hAnsi="Times New Roman" w:cs="Times New Roman"/>
          <w:sz w:val="24"/>
          <w:szCs w:val="24"/>
        </w:rPr>
        <w:t>5. la biodiversidad y el patrimonio genético;</w:t>
      </w:r>
    </w:p>
    <w:p w:rsidR="009E4FDE" w:rsidRPr="00E14D3A" w:rsidRDefault="009E4FDE" w:rsidP="009E4FDE">
      <w:pPr>
        <w:jc w:val="both"/>
        <w:rPr>
          <w:rFonts w:ascii="Times New Roman" w:hAnsi="Times New Roman" w:cs="Times New Roman"/>
          <w:sz w:val="24"/>
          <w:szCs w:val="24"/>
        </w:rPr>
      </w:pPr>
      <w:r w:rsidRPr="00E14D3A">
        <w:rPr>
          <w:rFonts w:ascii="Times New Roman" w:hAnsi="Times New Roman" w:cs="Times New Roman"/>
          <w:sz w:val="24"/>
          <w:szCs w:val="24"/>
        </w:rPr>
        <w:t>6. el espectro radioeléctrico</w:t>
      </w:r>
    </w:p>
    <w:p w:rsidR="009E4FDE" w:rsidRPr="00E14D3A" w:rsidRDefault="009E4FDE" w:rsidP="009E4FDE">
      <w:pPr>
        <w:jc w:val="both"/>
        <w:rPr>
          <w:rFonts w:ascii="Times New Roman" w:hAnsi="Times New Roman" w:cs="Times New Roman"/>
          <w:sz w:val="24"/>
          <w:szCs w:val="24"/>
        </w:rPr>
      </w:pPr>
      <w:r w:rsidRPr="00E14D3A">
        <w:rPr>
          <w:rFonts w:ascii="Times New Roman" w:hAnsi="Times New Roman" w:cs="Times New Roman"/>
          <w:sz w:val="24"/>
          <w:szCs w:val="24"/>
        </w:rPr>
        <w:t>7. el agua; y,</w:t>
      </w:r>
    </w:p>
    <w:p w:rsidR="009E4FDE" w:rsidRPr="00E14D3A" w:rsidRDefault="009E4FDE" w:rsidP="009E4FDE">
      <w:pPr>
        <w:jc w:val="both"/>
        <w:rPr>
          <w:rFonts w:ascii="Times New Roman" w:hAnsi="Times New Roman" w:cs="Times New Roman"/>
          <w:sz w:val="24"/>
          <w:szCs w:val="24"/>
        </w:rPr>
      </w:pPr>
      <w:r w:rsidRPr="00E14D3A">
        <w:rPr>
          <w:rFonts w:ascii="Times New Roman" w:hAnsi="Times New Roman" w:cs="Times New Roman"/>
          <w:sz w:val="24"/>
          <w:szCs w:val="24"/>
        </w:rPr>
        <w:t>8. “los demás que determine la ley.”</w:t>
      </w:r>
    </w:p>
    <w:p w:rsidR="009E4FDE" w:rsidRPr="00E14D3A" w:rsidRDefault="009E4FDE" w:rsidP="009E4FDE">
      <w:pPr>
        <w:jc w:val="both"/>
        <w:rPr>
          <w:rFonts w:ascii="Times New Roman" w:hAnsi="Times New Roman" w:cs="Times New Roman"/>
          <w:sz w:val="24"/>
          <w:szCs w:val="24"/>
        </w:rPr>
      </w:pPr>
    </w:p>
    <w:p w:rsidR="009E4FDE" w:rsidRPr="00E14D3A" w:rsidRDefault="009E4FDE" w:rsidP="009E4FDE">
      <w:pPr>
        <w:jc w:val="both"/>
        <w:rPr>
          <w:rFonts w:ascii="Times New Roman" w:hAnsi="Times New Roman" w:cs="Times New Roman"/>
          <w:sz w:val="24"/>
          <w:szCs w:val="24"/>
        </w:rPr>
      </w:pPr>
      <w:r w:rsidRPr="00E14D3A">
        <w:rPr>
          <w:rFonts w:ascii="Times New Roman" w:hAnsi="Times New Roman" w:cs="Times New Roman"/>
          <w:sz w:val="24"/>
          <w:szCs w:val="24"/>
        </w:rPr>
        <w:t xml:space="preserve">En esta enumeración se conjugan: 1. </w:t>
      </w:r>
      <w:r w:rsidRPr="00E14D3A">
        <w:rPr>
          <w:rFonts w:ascii="Times New Roman" w:hAnsi="Times New Roman" w:cs="Times New Roman"/>
          <w:i/>
          <w:sz w:val="24"/>
          <w:szCs w:val="24"/>
        </w:rPr>
        <w:t>actividades</w:t>
      </w:r>
      <w:r w:rsidRPr="00E14D3A">
        <w:rPr>
          <w:rFonts w:ascii="Times New Roman" w:hAnsi="Times New Roman" w:cs="Times New Roman"/>
          <w:sz w:val="24"/>
          <w:szCs w:val="24"/>
        </w:rPr>
        <w:t xml:space="preserve"> relacionadas con un recurso natural no renovable (“transporte y refinación de hidrocarburos”) con 2. </w:t>
      </w:r>
      <w:proofErr w:type="gramStart"/>
      <w:r w:rsidRPr="00E14D3A">
        <w:rPr>
          <w:rFonts w:ascii="Times New Roman" w:hAnsi="Times New Roman" w:cs="Times New Roman"/>
          <w:i/>
          <w:sz w:val="24"/>
          <w:szCs w:val="24"/>
        </w:rPr>
        <w:t>bienes</w:t>
      </w:r>
      <w:proofErr w:type="gramEnd"/>
      <w:r w:rsidRPr="00E14D3A">
        <w:rPr>
          <w:rFonts w:ascii="Times New Roman" w:hAnsi="Times New Roman" w:cs="Times New Roman"/>
          <w:sz w:val="24"/>
          <w:szCs w:val="24"/>
        </w:rPr>
        <w:t>; y se redunda al incluir el “espectro radioeléctrico” que indudablemente se compone de manifestaciones de “la energía en todas sus formas”. Por otra parte, las “telecomunicaciones”, consisten en la utilización de medios tecnológicos en la plataforma del espectro radioeléctrico.</w:t>
      </w:r>
    </w:p>
    <w:p w:rsidR="009E4FDE" w:rsidRPr="00E14D3A" w:rsidRDefault="009E4FDE" w:rsidP="009E4FDE">
      <w:pPr>
        <w:jc w:val="both"/>
        <w:rPr>
          <w:rFonts w:ascii="Times New Roman" w:hAnsi="Times New Roman" w:cs="Times New Roman"/>
          <w:sz w:val="24"/>
          <w:szCs w:val="24"/>
        </w:rPr>
      </w:pPr>
    </w:p>
    <w:p w:rsidR="009E4FDE" w:rsidRPr="00E14D3A" w:rsidRDefault="009E4FDE" w:rsidP="009E4FDE">
      <w:pPr>
        <w:jc w:val="both"/>
        <w:rPr>
          <w:rFonts w:ascii="Times New Roman" w:hAnsi="Times New Roman" w:cs="Times New Roman"/>
          <w:sz w:val="24"/>
          <w:szCs w:val="24"/>
        </w:rPr>
      </w:pPr>
      <w:r w:rsidRPr="00E14D3A">
        <w:rPr>
          <w:rFonts w:ascii="Times New Roman" w:hAnsi="Times New Roman" w:cs="Times New Roman"/>
          <w:sz w:val="24"/>
          <w:szCs w:val="24"/>
        </w:rPr>
        <w:t>Los “recursos naturales” son regulados en una sección especial de la Constitución</w:t>
      </w:r>
      <w:r w:rsidRPr="00E14D3A">
        <w:rPr>
          <w:rFonts w:ascii="Times New Roman" w:hAnsi="Times New Roman" w:cs="Times New Roman"/>
          <w:sz w:val="24"/>
          <w:szCs w:val="24"/>
          <w:vertAlign w:val="superscript"/>
        </w:rPr>
        <w:footnoteReference w:id="47"/>
      </w:r>
      <w:r w:rsidRPr="00E14D3A">
        <w:rPr>
          <w:rFonts w:ascii="Times New Roman" w:hAnsi="Times New Roman" w:cs="Times New Roman"/>
          <w:sz w:val="24"/>
          <w:szCs w:val="24"/>
        </w:rPr>
        <w:t>. Expresamente los califica:</w:t>
      </w:r>
    </w:p>
    <w:p w:rsidR="009E4FDE" w:rsidRPr="00E14D3A" w:rsidRDefault="009E4FDE" w:rsidP="009E4FDE">
      <w:pPr>
        <w:jc w:val="both"/>
        <w:rPr>
          <w:rFonts w:ascii="Times New Roman" w:hAnsi="Times New Roman" w:cs="Times New Roman"/>
          <w:sz w:val="24"/>
          <w:szCs w:val="24"/>
        </w:rPr>
      </w:pPr>
    </w:p>
    <w:p w:rsidR="009E4FDE" w:rsidRPr="00E14D3A" w:rsidRDefault="009E4FDE" w:rsidP="009E4FDE">
      <w:pPr>
        <w:jc w:val="both"/>
        <w:rPr>
          <w:rFonts w:ascii="Times New Roman" w:hAnsi="Times New Roman" w:cs="Times New Roman"/>
          <w:sz w:val="24"/>
          <w:szCs w:val="24"/>
        </w:rPr>
      </w:pPr>
      <w:r w:rsidRPr="00E14D3A">
        <w:rPr>
          <w:rFonts w:ascii="Times New Roman" w:hAnsi="Times New Roman" w:cs="Times New Roman"/>
          <w:sz w:val="24"/>
          <w:szCs w:val="24"/>
        </w:rPr>
        <w:t xml:space="preserve">“… de propiedad inalienable, imprescriptible e inembargable del Estado los recursos naturales </w:t>
      </w:r>
      <w:r w:rsidRPr="00E14D3A">
        <w:rPr>
          <w:rFonts w:ascii="Times New Roman" w:hAnsi="Times New Roman" w:cs="Times New Roman"/>
          <w:i/>
          <w:sz w:val="24"/>
          <w:szCs w:val="24"/>
        </w:rPr>
        <w:t>no</w:t>
      </w:r>
      <w:r w:rsidRPr="00E14D3A">
        <w:rPr>
          <w:rFonts w:ascii="Times New Roman" w:hAnsi="Times New Roman" w:cs="Times New Roman"/>
          <w:sz w:val="24"/>
          <w:szCs w:val="24"/>
        </w:rPr>
        <w:t xml:space="preserve"> renovables y, en general, los productos del subsuelo, yacimientos minerales y de hidrocarburos, substancias cuya naturaleza sea distinta de la del suelo, incluso los que se encuentren en las áreas cubiertas por las aguas del mar territorial y las zonas marítimas; así como la biodiversidad y su patrimonio genético y el espectro radioeléctrico. Estos bienes sólo podrán </w:t>
      </w:r>
      <w:r w:rsidRPr="00E14D3A">
        <w:rPr>
          <w:rFonts w:ascii="Times New Roman" w:hAnsi="Times New Roman" w:cs="Times New Roman"/>
          <w:sz w:val="24"/>
          <w:szCs w:val="24"/>
        </w:rPr>
        <w:lastRenderedPageBreak/>
        <w:t>ser explotados en estricto cumplimiento de los principios ambientales establecidos en la Constitución.”</w:t>
      </w:r>
      <w:r w:rsidRPr="00E14D3A">
        <w:rPr>
          <w:rFonts w:ascii="Times New Roman" w:hAnsi="Times New Roman" w:cs="Times New Roman"/>
          <w:sz w:val="24"/>
          <w:szCs w:val="24"/>
          <w:vertAlign w:val="superscript"/>
        </w:rPr>
        <w:footnoteReference w:id="48"/>
      </w:r>
    </w:p>
    <w:p w:rsidR="009E4FDE" w:rsidRPr="00E14D3A" w:rsidRDefault="009E4FDE" w:rsidP="009E4FDE">
      <w:pPr>
        <w:jc w:val="both"/>
        <w:rPr>
          <w:rFonts w:ascii="Times New Roman" w:hAnsi="Times New Roman" w:cs="Times New Roman"/>
          <w:sz w:val="24"/>
          <w:szCs w:val="24"/>
        </w:rPr>
      </w:pPr>
    </w:p>
    <w:p w:rsidR="009E4FDE" w:rsidRPr="00E14D3A" w:rsidRDefault="009E4FDE" w:rsidP="009E4FDE">
      <w:pPr>
        <w:jc w:val="both"/>
        <w:rPr>
          <w:rFonts w:ascii="Times New Roman" w:hAnsi="Times New Roman" w:cs="Times New Roman"/>
          <w:sz w:val="24"/>
          <w:szCs w:val="24"/>
        </w:rPr>
      </w:pPr>
      <w:r w:rsidRPr="00E14D3A">
        <w:rPr>
          <w:rFonts w:ascii="Times New Roman" w:hAnsi="Times New Roman" w:cs="Times New Roman"/>
          <w:sz w:val="24"/>
          <w:szCs w:val="24"/>
        </w:rPr>
        <w:t xml:space="preserve">La discusión política se ha centrado sobre la </w:t>
      </w:r>
      <w:r w:rsidRPr="00E14D3A">
        <w:rPr>
          <w:rFonts w:ascii="Times New Roman" w:hAnsi="Times New Roman" w:cs="Times New Roman"/>
          <w:i/>
          <w:sz w:val="24"/>
          <w:szCs w:val="24"/>
        </w:rPr>
        <w:t>administración</w:t>
      </w:r>
      <w:r w:rsidRPr="00E14D3A">
        <w:rPr>
          <w:rFonts w:ascii="Times New Roman" w:hAnsi="Times New Roman" w:cs="Times New Roman"/>
          <w:sz w:val="24"/>
          <w:szCs w:val="24"/>
        </w:rPr>
        <w:t xml:space="preserve"> y </w:t>
      </w:r>
      <w:r w:rsidRPr="00E14D3A">
        <w:rPr>
          <w:rFonts w:ascii="Times New Roman" w:hAnsi="Times New Roman" w:cs="Times New Roman"/>
          <w:i/>
          <w:sz w:val="24"/>
          <w:szCs w:val="24"/>
        </w:rPr>
        <w:t>aprovechamiento</w:t>
      </w:r>
      <w:r w:rsidRPr="00E14D3A">
        <w:rPr>
          <w:rFonts w:ascii="Times New Roman" w:hAnsi="Times New Roman" w:cs="Times New Roman"/>
          <w:sz w:val="24"/>
          <w:szCs w:val="24"/>
        </w:rPr>
        <w:t xml:space="preserve"> de estas actividades y bienes denominados “estratégicos</w:t>
      </w:r>
      <w:proofErr w:type="gramStart"/>
      <w:r w:rsidRPr="00E14D3A">
        <w:rPr>
          <w:rFonts w:ascii="Times New Roman" w:hAnsi="Times New Roman" w:cs="Times New Roman"/>
          <w:sz w:val="24"/>
          <w:szCs w:val="24"/>
        </w:rPr>
        <w:t>”  y</w:t>
      </w:r>
      <w:proofErr w:type="gramEnd"/>
      <w:r w:rsidRPr="00E14D3A">
        <w:rPr>
          <w:rFonts w:ascii="Times New Roman" w:hAnsi="Times New Roman" w:cs="Times New Roman"/>
          <w:sz w:val="24"/>
          <w:szCs w:val="24"/>
        </w:rPr>
        <w:t xml:space="preserve"> especialmente la distribución de los productos resultantes, así como las restricciones y limitaciones de derechos aplicables al interior de zonificaciones determinadas.</w:t>
      </w:r>
    </w:p>
    <w:p w:rsidR="009E4FDE" w:rsidRPr="00E14D3A" w:rsidRDefault="009E4FDE" w:rsidP="009E4FDE">
      <w:pPr>
        <w:jc w:val="both"/>
        <w:rPr>
          <w:rFonts w:ascii="Times New Roman" w:hAnsi="Times New Roman" w:cs="Times New Roman"/>
          <w:sz w:val="24"/>
          <w:szCs w:val="24"/>
        </w:rPr>
      </w:pPr>
    </w:p>
    <w:p w:rsidR="009E4FDE" w:rsidRPr="00E14D3A" w:rsidRDefault="009E4FDE" w:rsidP="009E4FDE">
      <w:pPr>
        <w:jc w:val="both"/>
        <w:rPr>
          <w:rFonts w:ascii="Times New Roman" w:hAnsi="Times New Roman" w:cs="Times New Roman"/>
          <w:sz w:val="24"/>
          <w:szCs w:val="24"/>
        </w:rPr>
      </w:pPr>
      <w:r w:rsidRPr="00E14D3A">
        <w:rPr>
          <w:rFonts w:ascii="Times New Roman" w:hAnsi="Times New Roman" w:cs="Times New Roman"/>
          <w:sz w:val="24"/>
          <w:szCs w:val="24"/>
        </w:rPr>
        <w:t>Así, puede distinguirse: 1. la propiedad misma, en el caso de los recursos naturales del dominio público; y 2. el régimen jurídico del desarrollo de las actividades vinculadas con el aprovechamiento de estos recursos.</w:t>
      </w:r>
    </w:p>
    <w:p w:rsidR="009E4FDE" w:rsidRPr="00E14D3A" w:rsidRDefault="009E4FDE" w:rsidP="009E4FDE">
      <w:pPr>
        <w:jc w:val="both"/>
        <w:rPr>
          <w:rFonts w:ascii="Times New Roman" w:hAnsi="Times New Roman" w:cs="Times New Roman"/>
          <w:sz w:val="24"/>
          <w:szCs w:val="24"/>
        </w:rPr>
      </w:pPr>
    </w:p>
    <w:p w:rsidR="009E4FDE" w:rsidRPr="00E14D3A" w:rsidRDefault="009E4FDE" w:rsidP="009E4FDE">
      <w:pPr>
        <w:jc w:val="both"/>
        <w:rPr>
          <w:rFonts w:ascii="Times New Roman" w:hAnsi="Times New Roman" w:cs="Times New Roman"/>
          <w:b/>
          <w:bCs/>
          <w:sz w:val="24"/>
          <w:szCs w:val="24"/>
        </w:rPr>
      </w:pPr>
      <w:bookmarkStart w:id="1" w:name="_Toc257830388"/>
      <w:bookmarkStart w:id="2" w:name="_Toc257887706"/>
      <w:r w:rsidRPr="00E14D3A">
        <w:rPr>
          <w:rFonts w:ascii="Times New Roman" w:hAnsi="Times New Roman" w:cs="Times New Roman"/>
          <w:b/>
          <w:bCs/>
          <w:sz w:val="24"/>
          <w:szCs w:val="24"/>
        </w:rPr>
        <w:t xml:space="preserve">El “dominio público” del Estado y la </w:t>
      </w:r>
      <w:r w:rsidRPr="00E14D3A">
        <w:rPr>
          <w:rFonts w:ascii="Times New Roman" w:hAnsi="Times New Roman" w:cs="Times New Roman"/>
          <w:b/>
          <w:bCs/>
          <w:i/>
          <w:sz w:val="24"/>
          <w:szCs w:val="24"/>
        </w:rPr>
        <w:t xml:space="preserve">propiedad </w:t>
      </w:r>
      <w:r w:rsidRPr="00E14D3A">
        <w:rPr>
          <w:rFonts w:ascii="Times New Roman" w:hAnsi="Times New Roman" w:cs="Times New Roman"/>
          <w:b/>
          <w:bCs/>
          <w:sz w:val="24"/>
          <w:szCs w:val="24"/>
        </w:rPr>
        <w:t>comunitaria</w:t>
      </w:r>
      <w:bookmarkEnd w:id="1"/>
      <w:bookmarkEnd w:id="2"/>
    </w:p>
    <w:p w:rsidR="009E4FDE" w:rsidRPr="00E14D3A" w:rsidRDefault="009E4FDE" w:rsidP="009E4FDE">
      <w:pPr>
        <w:jc w:val="both"/>
        <w:rPr>
          <w:rFonts w:ascii="Times New Roman" w:hAnsi="Times New Roman" w:cs="Times New Roman"/>
          <w:sz w:val="24"/>
          <w:szCs w:val="24"/>
        </w:rPr>
      </w:pPr>
    </w:p>
    <w:p w:rsidR="009E4FDE" w:rsidRPr="00E14D3A" w:rsidRDefault="009E4FDE" w:rsidP="009E4FDE">
      <w:pPr>
        <w:jc w:val="both"/>
        <w:rPr>
          <w:rFonts w:ascii="Times New Roman" w:hAnsi="Times New Roman" w:cs="Times New Roman"/>
          <w:b/>
          <w:bCs/>
          <w:sz w:val="24"/>
          <w:szCs w:val="24"/>
        </w:rPr>
      </w:pPr>
      <w:bookmarkStart w:id="3" w:name="_Toc257830389"/>
      <w:bookmarkStart w:id="4" w:name="_Toc257887707"/>
      <w:r w:rsidRPr="00E14D3A">
        <w:rPr>
          <w:rFonts w:ascii="Times New Roman" w:hAnsi="Times New Roman" w:cs="Times New Roman"/>
          <w:b/>
          <w:bCs/>
          <w:sz w:val="24"/>
          <w:szCs w:val="24"/>
        </w:rPr>
        <w:t xml:space="preserve">El dominio público y sus </w:t>
      </w:r>
      <w:r w:rsidRPr="00E14D3A">
        <w:rPr>
          <w:rFonts w:ascii="Times New Roman" w:hAnsi="Times New Roman" w:cs="Times New Roman"/>
          <w:b/>
          <w:bCs/>
          <w:i/>
          <w:sz w:val="24"/>
          <w:szCs w:val="24"/>
        </w:rPr>
        <w:t>gradaciones</w:t>
      </w:r>
      <w:bookmarkEnd w:id="3"/>
      <w:bookmarkEnd w:id="4"/>
    </w:p>
    <w:p w:rsidR="009E4FDE" w:rsidRPr="00E14D3A" w:rsidRDefault="009E4FDE" w:rsidP="009E4FDE">
      <w:pPr>
        <w:jc w:val="both"/>
        <w:rPr>
          <w:rFonts w:ascii="Times New Roman" w:hAnsi="Times New Roman" w:cs="Times New Roman"/>
          <w:sz w:val="24"/>
          <w:szCs w:val="24"/>
        </w:rPr>
      </w:pPr>
    </w:p>
    <w:p w:rsidR="009E4FDE" w:rsidRPr="00E14D3A" w:rsidRDefault="009E4FDE" w:rsidP="009E4FDE">
      <w:pPr>
        <w:jc w:val="both"/>
        <w:rPr>
          <w:rFonts w:ascii="Times New Roman" w:hAnsi="Times New Roman" w:cs="Times New Roman"/>
          <w:b/>
          <w:bCs/>
          <w:i/>
          <w:sz w:val="24"/>
          <w:szCs w:val="24"/>
        </w:rPr>
      </w:pPr>
      <w:bookmarkStart w:id="5" w:name="_Toc257830390"/>
      <w:bookmarkStart w:id="6" w:name="_Toc257887708"/>
      <w:r w:rsidRPr="00E14D3A">
        <w:rPr>
          <w:rFonts w:ascii="Times New Roman" w:hAnsi="Times New Roman" w:cs="Times New Roman"/>
          <w:b/>
          <w:bCs/>
          <w:i/>
          <w:sz w:val="24"/>
          <w:szCs w:val="24"/>
        </w:rPr>
        <w:t>El dominio público</w:t>
      </w:r>
      <w:bookmarkEnd w:id="5"/>
      <w:bookmarkEnd w:id="6"/>
    </w:p>
    <w:p w:rsidR="009E4FDE" w:rsidRPr="00E14D3A" w:rsidRDefault="009E4FDE" w:rsidP="009E4FDE">
      <w:pPr>
        <w:jc w:val="both"/>
        <w:rPr>
          <w:rFonts w:ascii="Times New Roman" w:hAnsi="Times New Roman" w:cs="Times New Roman"/>
          <w:sz w:val="24"/>
          <w:szCs w:val="24"/>
        </w:rPr>
      </w:pPr>
    </w:p>
    <w:p w:rsidR="009E4FDE" w:rsidRPr="00E14D3A" w:rsidRDefault="009E4FDE" w:rsidP="009E4FDE">
      <w:pPr>
        <w:jc w:val="both"/>
        <w:rPr>
          <w:rFonts w:ascii="Times New Roman" w:hAnsi="Times New Roman" w:cs="Times New Roman"/>
          <w:sz w:val="24"/>
          <w:szCs w:val="24"/>
        </w:rPr>
      </w:pPr>
      <w:r w:rsidRPr="00E14D3A">
        <w:rPr>
          <w:rFonts w:ascii="Times New Roman" w:hAnsi="Times New Roman" w:cs="Times New Roman"/>
          <w:sz w:val="24"/>
          <w:szCs w:val="24"/>
        </w:rPr>
        <w:t xml:space="preserve">El </w:t>
      </w:r>
      <w:r w:rsidRPr="00E14D3A">
        <w:rPr>
          <w:rFonts w:ascii="Times New Roman" w:hAnsi="Times New Roman" w:cs="Times New Roman"/>
          <w:i/>
          <w:sz w:val="24"/>
          <w:szCs w:val="24"/>
        </w:rPr>
        <w:t>dominio</w:t>
      </w:r>
      <w:r w:rsidRPr="00E14D3A">
        <w:rPr>
          <w:rFonts w:ascii="Times New Roman" w:hAnsi="Times New Roman" w:cs="Times New Roman"/>
          <w:sz w:val="24"/>
          <w:szCs w:val="24"/>
        </w:rPr>
        <w:t xml:space="preserve"> mismo de estos recursos se ha atribuido al Estado, sin cuestionamientos, siguiendo la tradición patrimonial del Derecho Romano – Napoleónico. No obstante, actualmente el “dominio público” –la “</w:t>
      </w:r>
      <w:proofErr w:type="spellStart"/>
      <w:r w:rsidRPr="00E14D3A">
        <w:rPr>
          <w:rFonts w:ascii="Times New Roman" w:hAnsi="Times New Roman" w:cs="Times New Roman"/>
          <w:sz w:val="24"/>
          <w:szCs w:val="24"/>
        </w:rPr>
        <w:t>dominialidad</w:t>
      </w:r>
      <w:proofErr w:type="spellEnd"/>
      <w:r w:rsidRPr="00E14D3A">
        <w:rPr>
          <w:rFonts w:ascii="Times New Roman" w:hAnsi="Times New Roman" w:cs="Times New Roman"/>
          <w:sz w:val="24"/>
          <w:szCs w:val="24"/>
        </w:rPr>
        <w:t>” o “</w:t>
      </w:r>
      <w:proofErr w:type="spellStart"/>
      <w:r w:rsidRPr="00E14D3A">
        <w:rPr>
          <w:rFonts w:ascii="Times New Roman" w:hAnsi="Times New Roman" w:cs="Times New Roman"/>
          <w:sz w:val="24"/>
          <w:szCs w:val="24"/>
        </w:rPr>
        <w:t>dominicalidad</w:t>
      </w:r>
      <w:proofErr w:type="spellEnd"/>
      <w:r w:rsidRPr="00E14D3A">
        <w:rPr>
          <w:rFonts w:ascii="Times New Roman" w:hAnsi="Times New Roman" w:cs="Times New Roman"/>
          <w:sz w:val="24"/>
          <w:szCs w:val="24"/>
        </w:rPr>
        <w:t xml:space="preserve">”— resulta una categoría ambigua o imprecisa para las diversas realidades de los bienes públicos, como lo señaló </w:t>
      </w:r>
      <w:proofErr w:type="spellStart"/>
      <w:r w:rsidRPr="00E14D3A">
        <w:rPr>
          <w:rFonts w:ascii="Times New Roman" w:hAnsi="Times New Roman" w:cs="Times New Roman"/>
          <w:sz w:val="24"/>
          <w:szCs w:val="24"/>
        </w:rPr>
        <w:t>Duguit</w:t>
      </w:r>
      <w:proofErr w:type="spellEnd"/>
      <w:r w:rsidRPr="00E14D3A">
        <w:rPr>
          <w:rFonts w:ascii="Times New Roman" w:hAnsi="Times New Roman" w:cs="Times New Roman"/>
          <w:sz w:val="24"/>
          <w:szCs w:val="24"/>
        </w:rPr>
        <w:t xml:space="preserve"> hace unos cien años –la “escala o gradación de la </w:t>
      </w:r>
      <w:proofErr w:type="spellStart"/>
      <w:r w:rsidRPr="00E14D3A">
        <w:rPr>
          <w:rFonts w:ascii="Times New Roman" w:hAnsi="Times New Roman" w:cs="Times New Roman"/>
          <w:sz w:val="24"/>
          <w:szCs w:val="24"/>
        </w:rPr>
        <w:t>dominialidad</w:t>
      </w:r>
      <w:proofErr w:type="spellEnd"/>
      <w:r w:rsidRPr="00E14D3A">
        <w:rPr>
          <w:rFonts w:ascii="Times New Roman" w:hAnsi="Times New Roman" w:cs="Times New Roman"/>
          <w:sz w:val="24"/>
          <w:szCs w:val="24"/>
        </w:rPr>
        <w:t>”.</w:t>
      </w:r>
    </w:p>
    <w:p w:rsidR="009E4FDE" w:rsidRPr="00E14D3A" w:rsidRDefault="009E4FDE" w:rsidP="009E4FDE">
      <w:pPr>
        <w:jc w:val="both"/>
        <w:rPr>
          <w:rFonts w:ascii="Times New Roman" w:hAnsi="Times New Roman" w:cs="Times New Roman"/>
          <w:sz w:val="24"/>
          <w:szCs w:val="24"/>
        </w:rPr>
      </w:pPr>
    </w:p>
    <w:p w:rsidR="009E4FDE" w:rsidRPr="00E14D3A" w:rsidRDefault="009E4FDE" w:rsidP="009E4FDE">
      <w:pPr>
        <w:jc w:val="both"/>
        <w:rPr>
          <w:rFonts w:ascii="Times New Roman" w:hAnsi="Times New Roman" w:cs="Times New Roman"/>
          <w:sz w:val="24"/>
          <w:szCs w:val="24"/>
        </w:rPr>
      </w:pPr>
      <w:r w:rsidRPr="00E14D3A">
        <w:rPr>
          <w:rFonts w:ascii="Times New Roman" w:hAnsi="Times New Roman" w:cs="Times New Roman"/>
          <w:sz w:val="24"/>
          <w:szCs w:val="24"/>
        </w:rPr>
        <w:t xml:space="preserve">Por otra parte, en la “escala de la </w:t>
      </w:r>
      <w:proofErr w:type="spellStart"/>
      <w:r w:rsidRPr="00E14D3A">
        <w:rPr>
          <w:rFonts w:ascii="Times New Roman" w:hAnsi="Times New Roman" w:cs="Times New Roman"/>
          <w:sz w:val="24"/>
          <w:szCs w:val="24"/>
        </w:rPr>
        <w:t>dominicalidad</w:t>
      </w:r>
      <w:proofErr w:type="spellEnd"/>
      <w:r w:rsidRPr="00E14D3A">
        <w:rPr>
          <w:rFonts w:ascii="Times New Roman" w:hAnsi="Times New Roman" w:cs="Times New Roman"/>
          <w:sz w:val="24"/>
          <w:szCs w:val="24"/>
        </w:rPr>
        <w:t>”, también se consideran los bienes que son de propiedad de los particulares, pero que están sometidos a niveles diversos de control y regulación estatal, así como las diversas limitaciones sobre los derechos, incluyendo el derecho de la propiedad, sometidos a restricciones y “modulaciones” variadas, a través de la llamada “policía administrativa”.</w:t>
      </w:r>
    </w:p>
    <w:p w:rsidR="009E4FDE" w:rsidRPr="00E14D3A" w:rsidRDefault="009E4FDE" w:rsidP="009E4FDE">
      <w:pPr>
        <w:jc w:val="both"/>
        <w:rPr>
          <w:rFonts w:ascii="Times New Roman" w:hAnsi="Times New Roman" w:cs="Times New Roman"/>
          <w:sz w:val="24"/>
          <w:szCs w:val="24"/>
        </w:rPr>
      </w:pPr>
    </w:p>
    <w:p w:rsidR="009E4FDE" w:rsidRPr="00E14D3A" w:rsidRDefault="009E4FDE" w:rsidP="009E4FDE">
      <w:pPr>
        <w:jc w:val="both"/>
        <w:rPr>
          <w:rFonts w:ascii="Times New Roman" w:hAnsi="Times New Roman" w:cs="Times New Roman"/>
          <w:sz w:val="24"/>
          <w:szCs w:val="24"/>
        </w:rPr>
      </w:pPr>
      <w:r w:rsidRPr="00E14D3A">
        <w:rPr>
          <w:rFonts w:ascii="Times New Roman" w:hAnsi="Times New Roman" w:cs="Times New Roman"/>
          <w:sz w:val="24"/>
          <w:szCs w:val="24"/>
        </w:rPr>
        <w:t>El agua “constituye patrimonio nacional estratégico de uso público”.</w:t>
      </w:r>
      <w:r w:rsidRPr="00E14D3A">
        <w:rPr>
          <w:rStyle w:val="FootnoteReference"/>
          <w:rFonts w:ascii="Times New Roman" w:hAnsi="Times New Roman" w:cs="Times New Roman"/>
          <w:sz w:val="24"/>
          <w:szCs w:val="24"/>
        </w:rPr>
        <w:footnoteReference w:id="49"/>
      </w:r>
    </w:p>
    <w:p w:rsidR="009E4FDE" w:rsidRPr="00E14D3A" w:rsidRDefault="009E4FDE" w:rsidP="009E4FDE">
      <w:pPr>
        <w:jc w:val="both"/>
        <w:rPr>
          <w:rFonts w:ascii="Times New Roman" w:hAnsi="Times New Roman" w:cs="Times New Roman"/>
          <w:sz w:val="24"/>
          <w:szCs w:val="24"/>
        </w:rPr>
      </w:pPr>
    </w:p>
    <w:p w:rsidR="009E4FDE" w:rsidRPr="00E14D3A" w:rsidRDefault="009E4FDE" w:rsidP="009E4FDE">
      <w:pPr>
        <w:jc w:val="both"/>
        <w:rPr>
          <w:rFonts w:ascii="Times New Roman" w:hAnsi="Times New Roman" w:cs="Times New Roman"/>
          <w:sz w:val="24"/>
          <w:szCs w:val="24"/>
        </w:rPr>
      </w:pPr>
      <w:r w:rsidRPr="00E14D3A">
        <w:rPr>
          <w:rFonts w:ascii="Times New Roman" w:hAnsi="Times New Roman" w:cs="Times New Roman"/>
          <w:sz w:val="24"/>
          <w:szCs w:val="24"/>
        </w:rPr>
        <w:t>Así, según la Ley Suprema, el dominio del Estado sobre los “recursos naturales no renovables” es “inalienable e imprescriptible”</w:t>
      </w:r>
      <w:r w:rsidRPr="00E14D3A">
        <w:rPr>
          <w:rFonts w:ascii="Times New Roman" w:hAnsi="Times New Roman" w:cs="Times New Roman"/>
          <w:sz w:val="24"/>
          <w:szCs w:val="24"/>
          <w:vertAlign w:val="superscript"/>
        </w:rPr>
        <w:footnoteReference w:id="50"/>
      </w:r>
      <w:r w:rsidRPr="00E14D3A">
        <w:rPr>
          <w:rFonts w:ascii="Times New Roman" w:hAnsi="Times New Roman" w:cs="Times New Roman"/>
          <w:sz w:val="24"/>
          <w:szCs w:val="24"/>
        </w:rPr>
        <w:t>, lo que se reitera en la Ley de Minería y en la Ley de Hidrocarburos.</w:t>
      </w:r>
    </w:p>
    <w:p w:rsidR="009E4FDE" w:rsidRPr="00E14D3A" w:rsidRDefault="009E4FDE" w:rsidP="009E4FDE">
      <w:pPr>
        <w:jc w:val="both"/>
        <w:rPr>
          <w:rFonts w:ascii="Times New Roman" w:hAnsi="Times New Roman" w:cs="Times New Roman"/>
          <w:sz w:val="24"/>
          <w:szCs w:val="24"/>
        </w:rPr>
      </w:pPr>
    </w:p>
    <w:p w:rsidR="009E4FDE" w:rsidRPr="00E14D3A" w:rsidRDefault="009E4FDE" w:rsidP="009E4FDE">
      <w:pPr>
        <w:jc w:val="both"/>
        <w:rPr>
          <w:rFonts w:ascii="Times New Roman" w:hAnsi="Times New Roman" w:cs="Times New Roman"/>
          <w:sz w:val="24"/>
          <w:szCs w:val="24"/>
        </w:rPr>
      </w:pPr>
      <w:r w:rsidRPr="00E14D3A">
        <w:rPr>
          <w:rFonts w:ascii="Times New Roman" w:hAnsi="Times New Roman" w:cs="Times New Roman"/>
          <w:sz w:val="24"/>
          <w:szCs w:val="24"/>
        </w:rPr>
        <w:t xml:space="preserve">Esta clasificación de “recursos naturales” en “renovables” y “no renovables” ostenta ambigüedades determinadas en su aplicación, pero tiene un uso suficientemente arraigado, aunque la Constitución misma establece algunas confusiones al incluir al “espectro radioeléctrico” y la “biodiversidad” en la referencia de los “recursos naturales </w:t>
      </w:r>
      <w:r w:rsidRPr="00E14D3A">
        <w:rPr>
          <w:rFonts w:ascii="Times New Roman" w:hAnsi="Times New Roman" w:cs="Times New Roman"/>
          <w:i/>
          <w:sz w:val="24"/>
          <w:szCs w:val="24"/>
        </w:rPr>
        <w:t>no</w:t>
      </w:r>
      <w:r w:rsidRPr="00E14D3A">
        <w:rPr>
          <w:rFonts w:ascii="Times New Roman" w:hAnsi="Times New Roman" w:cs="Times New Roman"/>
          <w:sz w:val="24"/>
          <w:szCs w:val="24"/>
        </w:rPr>
        <w:t xml:space="preserve"> renovables”</w:t>
      </w:r>
      <w:r w:rsidRPr="00E14D3A">
        <w:rPr>
          <w:rFonts w:ascii="Times New Roman" w:hAnsi="Times New Roman" w:cs="Times New Roman"/>
          <w:sz w:val="24"/>
          <w:szCs w:val="24"/>
          <w:vertAlign w:val="superscript"/>
        </w:rPr>
        <w:footnoteReference w:id="51"/>
      </w:r>
      <w:r w:rsidRPr="00E14D3A">
        <w:rPr>
          <w:rFonts w:ascii="Times New Roman" w:hAnsi="Times New Roman" w:cs="Times New Roman"/>
          <w:sz w:val="24"/>
          <w:szCs w:val="24"/>
        </w:rPr>
        <w:t>, como se vio líneas arriba.</w:t>
      </w:r>
    </w:p>
    <w:p w:rsidR="009E4FDE" w:rsidRPr="00E14D3A" w:rsidRDefault="009E4FDE" w:rsidP="009E4FDE">
      <w:pPr>
        <w:jc w:val="both"/>
        <w:rPr>
          <w:rFonts w:ascii="Times New Roman" w:hAnsi="Times New Roman" w:cs="Times New Roman"/>
          <w:b/>
          <w:bCs/>
          <w:i/>
          <w:sz w:val="24"/>
          <w:szCs w:val="24"/>
        </w:rPr>
      </w:pPr>
      <w:bookmarkStart w:id="7" w:name="_Toc257830391"/>
      <w:bookmarkStart w:id="8" w:name="_Toc257887709"/>
    </w:p>
    <w:p w:rsidR="009E4FDE" w:rsidRPr="00E14D3A" w:rsidRDefault="009E4FDE" w:rsidP="009E4FDE">
      <w:pPr>
        <w:jc w:val="both"/>
        <w:rPr>
          <w:rFonts w:ascii="Times New Roman" w:hAnsi="Times New Roman" w:cs="Times New Roman"/>
          <w:b/>
          <w:bCs/>
          <w:i/>
          <w:sz w:val="24"/>
          <w:szCs w:val="24"/>
        </w:rPr>
      </w:pPr>
      <w:r w:rsidRPr="00E14D3A">
        <w:rPr>
          <w:rFonts w:ascii="Times New Roman" w:hAnsi="Times New Roman" w:cs="Times New Roman"/>
          <w:b/>
          <w:bCs/>
          <w:i/>
          <w:sz w:val="24"/>
          <w:szCs w:val="24"/>
        </w:rPr>
        <w:t>Áreas protegidas</w:t>
      </w:r>
      <w:bookmarkEnd w:id="7"/>
      <w:bookmarkEnd w:id="8"/>
    </w:p>
    <w:p w:rsidR="009E4FDE" w:rsidRPr="00E14D3A" w:rsidRDefault="009E4FDE" w:rsidP="009E4FDE">
      <w:pPr>
        <w:jc w:val="both"/>
        <w:rPr>
          <w:rFonts w:ascii="Times New Roman" w:hAnsi="Times New Roman" w:cs="Times New Roman"/>
          <w:sz w:val="24"/>
          <w:szCs w:val="24"/>
        </w:rPr>
      </w:pPr>
    </w:p>
    <w:p w:rsidR="009E4FDE" w:rsidRPr="00E14D3A" w:rsidRDefault="009E4FDE" w:rsidP="009E4FDE">
      <w:pPr>
        <w:jc w:val="both"/>
        <w:rPr>
          <w:rFonts w:ascii="Times New Roman" w:hAnsi="Times New Roman" w:cs="Times New Roman"/>
          <w:sz w:val="24"/>
          <w:szCs w:val="24"/>
        </w:rPr>
      </w:pPr>
      <w:proofErr w:type="spellStart"/>
      <w:r w:rsidRPr="00E14D3A">
        <w:rPr>
          <w:rFonts w:ascii="Times New Roman" w:hAnsi="Times New Roman" w:cs="Times New Roman"/>
          <w:sz w:val="24"/>
          <w:szCs w:val="24"/>
          <w:lang w:val="es-EC"/>
        </w:rPr>
        <w:t>Albán</w:t>
      </w:r>
      <w:proofErr w:type="spellEnd"/>
      <w:r w:rsidRPr="00E14D3A">
        <w:rPr>
          <w:rFonts w:ascii="Times New Roman" w:hAnsi="Times New Roman" w:cs="Times New Roman"/>
          <w:sz w:val="24"/>
          <w:szCs w:val="24"/>
        </w:rPr>
        <w:t xml:space="preserve"> cita la “categorización que se realiza respecto a los sistemas y los subsistemas de áreas naturales protegidas, donde acertadamente se incluyen, además del estatal, los subsistemas </w:t>
      </w:r>
      <w:r w:rsidRPr="00E14D3A">
        <w:rPr>
          <w:rFonts w:ascii="Times New Roman" w:hAnsi="Times New Roman" w:cs="Times New Roman"/>
          <w:sz w:val="24"/>
          <w:szCs w:val="24"/>
        </w:rPr>
        <w:lastRenderedPageBreak/>
        <w:t>descentralizados y autónomos, comunitarios y privados”</w:t>
      </w:r>
      <w:r w:rsidRPr="00E14D3A">
        <w:rPr>
          <w:rFonts w:ascii="Times New Roman" w:hAnsi="Times New Roman" w:cs="Times New Roman"/>
          <w:sz w:val="24"/>
          <w:szCs w:val="24"/>
          <w:vertAlign w:val="superscript"/>
        </w:rPr>
        <w:footnoteReference w:id="52"/>
      </w:r>
      <w:r w:rsidRPr="00E14D3A">
        <w:rPr>
          <w:rFonts w:ascii="Times New Roman" w:hAnsi="Times New Roman" w:cs="Times New Roman"/>
          <w:sz w:val="24"/>
          <w:szCs w:val="24"/>
        </w:rPr>
        <w:t xml:space="preserve"> en los que el Estado se encuentra obligado de fomentar “la participación de las comunidades, pueblos y nacionalidades que han habitado ancestralmente las áreas protegidas en su administración y gestión”.</w:t>
      </w:r>
      <w:r w:rsidRPr="00E14D3A">
        <w:rPr>
          <w:rFonts w:ascii="Times New Roman" w:hAnsi="Times New Roman" w:cs="Times New Roman"/>
          <w:sz w:val="24"/>
          <w:szCs w:val="24"/>
          <w:vertAlign w:val="superscript"/>
        </w:rPr>
        <w:footnoteReference w:id="53"/>
      </w:r>
    </w:p>
    <w:p w:rsidR="009E4FDE" w:rsidRPr="00E14D3A" w:rsidRDefault="009E4FDE" w:rsidP="009E4FDE">
      <w:pPr>
        <w:jc w:val="both"/>
        <w:rPr>
          <w:rFonts w:ascii="Times New Roman" w:hAnsi="Times New Roman" w:cs="Times New Roman"/>
          <w:sz w:val="24"/>
          <w:szCs w:val="24"/>
        </w:rPr>
      </w:pPr>
    </w:p>
    <w:p w:rsidR="009E4FDE" w:rsidRPr="00E14D3A" w:rsidRDefault="009E4FDE" w:rsidP="009E4FDE">
      <w:pPr>
        <w:jc w:val="both"/>
        <w:rPr>
          <w:rFonts w:ascii="Times New Roman" w:hAnsi="Times New Roman" w:cs="Times New Roman"/>
          <w:sz w:val="24"/>
          <w:szCs w:val="24"/>
        </w:rPr>
      </w:pPr>
      <w:r w:rsidRPr="00E14D3A">
        <w:rPr>
          <w:rFonts w:ascii="Times New Roman" w:hAnsi="Times New Roman" w:cs="Times New Roman"/>
          <w:sz w:val="24"/>
          <w:szCs w:val="24"/>
        </w:rPr>
        <w:t>La Constitución establece el “sistema nacional de áreas protegidas”, integrado por subsistemas: 1. estatal, 2. autónomo descentralizado, 3. comunitario y 4 privado, regidos y regulados por el Estado, que debe asignar “los recursos económicos necesarios para la sostenibilidad financiera del sistema”.</w:t>
      </w:r>
      <w:r w:rsidRPr="00E14D3A">
        <w:rPr>
          <w:rStyle w:val="FootnoteReference"/>
          <w:rFonts w:ascii="Times New Roman" w:hAnsi="Times New Roman" w:cs="Times New Roman"/>
          <w:sz w:val="24"/>
          <w:szCs w:val="24"/>
        </w:rPr>
        <w:footnoteReference w:id="54"/>
      </w:r>
    </w:p>
    <w:p w:rsidR="009E4FDE" w:rsidRPr="00E14D3A" w:rsidRDefault="009E4FDE" w:rsidP="009E4FDE">
      <w:pPr>
        <w:jc w:val="both"/>
        <w:rPr>
          <w:rFonts w:ascii="Times New Roman" w:hAnsi="Times New Roman" w:cs="Times New Roman"/>
          <w:sz w:val="24"/>
          <w:szCs w:val="24"/>
        </w:rPr>
      </w:pPr>
    </w:p>
    <w:p w:rsidR="009E4FDE" w:rsidRPr="00E14D3A" w:rsidRDefault="009E4FDE" w:rsidP="009E4FDE">
      <w:pPr>
        <w:jc w:val="both"/>
        <w:rPr>
          <w:rFonts w:ascii="Times New Roman" w:hAnsi="Times New Roman" w:cs="Times New Roman"/>
          <w:sz w:val="24"/>
          <w:szCs w:val="24"/>
        </w:rPr>
      </w:pPr>
      <w:r w:rsidRPr="00E14D3A">
        <w:rPr>
          <w:rFonts w:ascii="Times New Roman" w:hAnsi="Times New Roman" w:cs="Times New Roman"/>
          <w:sz w:val="24"/>
          <w:szCs w:val="24"/>
        </w:rPr>
        <w:t>Los “patrimonios” contemplados en la Ley Forestal y de Conservación de Áreas Naturales y Vida Silvestre, ostentan diferentes regímenes jurídicos de dominio, aprovechamiento y control a las categorías de “Patrimonio Forestal”, “Patrimonio de Áreas Naturales” y “Bosque y Vegetación Protectores” de la misma ley.</w:t>
      </w:r>
    </w:p>
    <w:p w:rsidR="009E4FDE" w:rsidRPr="00E14D3A" w:rsidRDefault="009E4FDE" w:rsidP="009E4FDE">
      <w:pPr>
        <w:jc w:val="both"/>
        <w:rPr>
          <w:rFonts w:ascii="Times New Roman" w:hAnsi="Times New Roman" w:cs="Times New Roman"/>
          <w:sz w:val="24"/>
          <w:szCs w:val="24"/>
        </w:rPr>
      </w:pPr>
      <w:r w:rsidRPr="00E14D3A">
        <w:rPr>
          <w:rFonts w:ascii="Times New Roman" w:hAnsi="Times New Roman" w:cs="Times New Roman"/>
          <w:sz w:val="24"/>
          <w:szCs w:val="24"/>
        </w:rPr>
        <w:t xml:space="preserve"> </w:t>
      </w:r>
    </w:p>
    <w:p w:rsidR="009E4FDE" w:rsidRPr="00E14D3A" w:rsidRDefault="009E4FDE" w:rsidP="009E4FDE">
      <w:pPr>
        <w:jc w:val="both"/>
        <w:rPr>
          <w:rFonts w:ascii="Times New Roman" w:hAnsi="Times New Roman" w:cs="Times New Roman"/>
          <w:sz w:val="24"/>
          <w:szCs w:val="24"/>
        </w:rPr>
      </w:pPr>
      <w:r w:rsidRPr="00E14D3A">
        <w:rPr>
          <w:rFonts w:ascii="Times New Roman" w:hAnsi="Times New Roman" w:cs="Times New Roman"/>
          <w:sz w:val="24"/>
          <w:szCs w:val="24"/>
        </w:rPr>
        <w:t xml:space="preserve">El “patrimonio forestal”, con una vocación de </w:t>
      </w:r>
      <w:r w:rsidRPr="00E14D3A">
        <w:rPr>
          <w:rFonts w:ascii="Times New Roman" w:hAnsi="Times New Roman" w:cs="Times New Roman"/>
          <w:i/>
          <w:sz w:val="24"/>
          <w:szCs w:val="24"/>
        </w:rPr>
        <w:t>aprovechamiento</w:t>
      </w:r>
      <w:r w:rsidRPr="00E14D3A">
        <w:rPr>
          <w:rFonts w:ascii="Times New Roman" w:hAnsi="Times New Roman" w:cs="Times New Roman"/>
          <w:sz w:val="24"/>
          <w:szCs w:val="24"/>
        </w:rPr>
        <w:t>, no puede declararse sobre áreas de propiedad privada o en posesión de particulares; tierras que deberán desglosarse oportunamente al momento de la declaratoria y una vez establecida esta zonificación “forestal”, tales áreas son susceptibles de concesión para el aprovechamiento forestal.</w:t>
      </w:r>
    </w:p>
    <w:p w:rsidR="009E4FDE" w:rsidRPr="00E14D3A" w:rsidRDefault="009E4FDE" w:rsidP="009E4FDE">
      <w:pPr>
        <w:jc w:val="both"/>
        <w:rPr>
          <w:rFonts w:ascii="Times New Roman" w:hAnsi="Times New Roman" w:cs="Times New Roman"/>
          <w:sz w:val="24"/>
          <w:szCs w:val="24"/>
        </w:rPr>
      </w:pPr>
    </w:p>
    <w:p w:rsidR="009E4FDE" w:rsidRPr="00E14D3A" w:rsidRDefault="009E4FDE" w:rsidP="009E4FDE">
      <w:pPr>
        <w:jc w:val="both"/>
        <w:rPr>
          <w:rFonts w:ascii="Times New Roman" w:hAnsi="Times New Roman" w:cs="Times New Roman"/>
          <w:sz w:val="24"/>
          <w:szCs w:val="24"/>
        </w:rPr>
      </w:pPr>
      <w:r w:rsidRPr="00E14D3A">
        <w:rPr>
          <w:rFonts w:ascii="Times New Roman" w:hAnsi="Times New Roman" w:cs="Times New Roman"/>
          <w:sz w:val="24"/>
          <w:szCs w:val="24"/>
        </w:rPr>
        <w:t>La declaratoria de “patrimonio de áreas naturales”, en cambio, requiere de expropiación para poderse declarar en tierras de propiedad o posesión de los particulares o las comunidades</w:t>
      </w:r>
      <w:proofErr w:type="gramStart"/>
      <w:r w:rsidRPr="00E14D3A">
        <w:rPr>
          <w:rFonts w:ascii="Times New Roman" w:hAnsi="Times New Roman" w:cs="Times New Roman"/>
          <w:sz w:val="24"/>
          <w:szCs w:val="24"/>
        </w:rPr>
        <w:t>,  no</w:t>
      </w:r>
      <w:proofErr w:type="gramEnd"/>
      <w:r w:rsidRPr="00E14D3A">
        <w:rPr>
          <w:rFonts w:ascii="Times New Roman" w:hAnsi="Times New Roman" w:cs="Times New Roman"/>
          <w:sz w:val="24"/>
          <w:szCs w:val="24"/>
        </w:rPr>
        <w:t xml:space="preserve"> autoriza ninguna utilización productiva y contempla restricciones para la realización de actividades en su interior.</w:t>
      </w:r>
    </w:p>
    <w:p w:rsidR="009E4FDE" w:rsidRPr="00E14D3A" w:rsidRDefault="009E4FDE" w:rsidP="009E4FDE">
      <w:pPr>
        <w:jc w:val="both"/>
        <w:rPr>
          <w:rFonts w:ascii="Times New Roman" w:hAnsi="Times New Roman" w:cs="Times New Roman"/>
          <w:sz w:val="24"/>
          <w:szCs w:val="24"/>
        </w:rPr>
      </w:pPr>
    </w:p>
    <w:p w:rsidR="009E4FDE" w:rsidRPr="00E14D3A" w:rsidRDefault="009E4FDE" w:rsidP="009E4FDE">
      <w:pPr>
        <w:jc w:val="both"/>
        <w:rPr>
          <w:rFonts w:ascii="Times New Roman" w:hAnsi="Times New Roman" w:cs="Times New Roman"/>
          <w:sz w:val="24"/>
          <w:szCs w:val="24"/>
        </w:rPr>
      </w:pPr>
      <w:r w:rsidRPr="00E14D3A">
        <w:rPr>
          <w:rFonts w:ascii="Times New Roman" w:hAnsi="Times New Roman" w:cs="Times New Roman"/>
          <w:sz w:val="24"/>
          <w:szCs w:val="24"/>
        </w:rPr>
        <w:t>Finalmente, el “bosque y vegetación protectores” se puede declarar en tierras tanto públicas como privadas, sin que estas últimas pierdan las características patrimoniales del dominio privado, pero se encuentran sujetas a la limitación de operaciones dentro de sus superficie. No afecta en la libre disposición en el caso de ser de propiedad de los particulares.</w:t>
      </w:r>
    </w:p>
    <w:p w:rsidR="009E4FDE" w:rsidRPr="00E14D3A" w:rsidRDefault="009E4FDE" w:rsidP="009E4FDE">
      <w:pPr>
        <w:jc w:val="both"/>
        <w:rPr>
          <w:rFonts w:ascii="Times New Roman" w:hAnsi="Times New Roman" w:cs="Times New Roman"/>
          <w:sz w:val="24"/>
          <w:szCs w:val="24"/>
          <w:lang w:val="es-EC"/>
        </w:rPr>
      </w:pPr>
    </w:p>
    <w:p w:rsidR="009E4FDE" w:rsidRPr="00E14D3A" w:rsidRDefault="009E4FDE" w:rsidP="009E4FDE">
      <w:pPr>
        <w:jc w:val="both"/>
        <w:rPr>
          <w:rFonts w:ascii="Times New Roman" w:hAnsi="Times New Roman" w:cs="Times New Roman"/>
          <w:sz w:val="24"/>
          <w:szCs w:val="24"/>
        </w:rPr>
      </w:pPr>
      <w:r w:rsidRPr="00E14D3A">
        <w:rPr>
          <w:rFonts w:ascii="Times New Roman" w:hAnsi="Times New Roman" w:cs="Times New Roman"/>
          <w:bCs/>
          <w:sz w:val="24"/>
          <w:szCs w:val="24"/>
        </w:rPr>
        <w:t>La Constitución visualiza un “</w:t>
      </w:r>
      <w:r w:rsidRPr="00E14D3A">
        <w:rPr>
          <w:rFonts w:ascii="Times New Roman" w:hAnsi="Times New Roman" w:cs="Times New Roman"/>
          <w:sz w:val="24"/>
          <w:szCs w:val="24"/>
        </w:rPr>
        <w:t>patrimonio natural”, de mayor amplitud que la clasificación de “áreas protegidas”, patrimonio natural que comprende “entre otras, las formaciones físicas, biológicas y geológicas cuyo valor desde el punto de vista ambiental, científico, cultural o paisajístico exige su protección, conservación, recuperación y promoción”.</w:t>
      </w:r>
      <w:r w:rsidRPr="00E14D3A">
        <w:rPr>
          <w:rFonts w:ascii="Times New Roman" w:hAnsi="Times New Roman" w:cs="Times New Roman"/>
          <w:sz w:val="24"/>
          <w:szCs w:val="24"/>
          <w:vertAlign w:val="superscript"/>
        </w:rPr>
        <w:footnoteReference w:id="55"/>
      </w:r>
    </w:p>
    <w:p w:rsidR="009E4FDE" w:rsidRPr="00E14D3A" w:rsidRDefault="009E4FDE" w:rsidP="009E4FDE">
      <w:pPr>
        <w:jc w:val="both"/>
        <w:rPr>
          <w:rFonts w:ascii="Times New Roman" w:hAnsi="Times New Roman" w:cs="Times New Roman"/>
          <w:sz w:val="24"/>
          <w:szCs w:val="24"/>
        </w:rPr>
      </w:pPr>
    </w:p>
    <w:p w:rsidR="009E4FDE" w:rsidRPr="00E14D3A" w:rsidRDefault="009E4FDE" w:rsidP="009E4FDE">
      <w:pPr>
        <w:jc w:val="both"/>
        <w:rPr>
          <w:rFonts w:ascii="Times New Roman" w:hAnsi="Times New Roman" w:cs="Times New Roman"/>
          <w:sz w:val="24"/>
          <w:szCs w:val="24"/>
        </w:rPr>
      </w:pPr>
      <w:r w:rsidRPr="00E14D3A">
        <w:rPr>
          <w:rFonts w:ascii="Times New Roman" w:hAnsi="Times New Roman" w:cs="Times New Roman"/>
          <w:sz w:val="24"/>
          <w:szCs w:val="24"/>
        </w:rPr>
        <w:t>Al referirse al “patrimonio natural”, el texto constitucional menciona para su gestión un “ordenamiento territorial y una zonificación ecológica.</w:t>
      </w:r>
      <w:r w:rsidRPr="00E14D3A">
        <w:rPr>
          <w:rFonts w:ascii="Times New Roman" w:hAnsi="Times New Roman" w:cs="Times New Roman"/>
          <w:sz w:val="24"/>
          <w:szCs w:val="24"/>
          <w:vertAlign w:val="superscript"/>
        </w:rPr>
        <w:footnoteReference w:id="56"/>
      </w:r>
      <w:r w:rsidRPr="00E14D3A">
        <w:rPr>
          <w:rFonts w:ascii="Times New Roman" w:hAnsi="Times New Roman" w:cs="Times New Roman"/>
          <w:sz w:val="24"/>
          <w:szCs w:val="24"/>
        </w:rPr>
        <w:t xml:space="preserve"> También el Estado ostenta competencias diversas de regulación, incluyendo “limitaciones de dominio”, en “ecosistemas frágiles y amenazados; entre otros, los páramos, humedales, bosques nublados, bosques tropicales secos y húmedos y manglares, ecosistemas marinos y marinos-costeros.”</w:t>
      </w:r>
      <w:r w:rsidRPr="00E14D3A">
        <w:rPr>
          <w:rFonts w:ascii="Times New Roman" w:hAnsi="Times New Roman" w:cs="Times New Roman"/>
          <w:sz w:val="24"/>
          <w:szCs w:val="24"/>
          <w:vertAlign w:val="superscript"/>
        </w:rPr>
        <w:footnoteReference w:id="57"/>
      </w:r>
      <w:r w:rsidRPr="00E14D3A">
        <w:rPr>
          <w:rFonts w:ascii="Times New Roman" w:hAnsi="Times New Roman" w:cs="Times New Roman"/>
          <w:sz w:val="24"/>
          <w:szCs w:val="24"/>
        </w:rPr>
        <w:t xml:space="preserve"> No se pueden entregar tierras o concesiones a los extranjeros en estas áreas. </w:t>
      </w:r>
      <w:r w:rsidRPr="00E14D3A">
        <w:rPr>
          <w:rFonts w:ascii="Times New Roman" w:hAnsi="Times New Roman" w:cs="Times New Roman"/>
          <w:sz w:val="24"/>
          <w:szCs w:val="24"/>
          <w:vertAlign w:val="superscript"/>
        </w:rPr>
        <w:footnoteReference w:id="58"/>
      </w:r>
    </w:p>
    <w:p w:rsidR="009E4FDE" w:rsidRPr="00E14D3A" w:rsidRDefault="009E4FDE" w:rsidP="009E4FDE">
      <w:pPr>
        <w:jc w:val="both"/>
        <w:rPr>
          <w:rFonts w:ascii="Times New Roman" w:hAnsi="Times New Roman" w:cs="Times New Roman"/>
          <w:sz w:val="24"/>
          <w:szCs w:val="24"/>
        </w:rPr>
      </w:pPr>
    </w:p>
    <w:p w:rsidR="009E4FDE" w:rsidRPr="00E14D3A" w:rsidRDefault="009E4FDE" w:rsidP="009E4FDE">
      <w:pPr>
        <w:jc w:val="both"/>
        <w:rPr>
          <w:rFonts w:ascii="Times New Roman" w:hAnsi="Times New Roman" w:cs="Times New Roman"/>
          <w:sz w:val="24"/>
          <w:szCs w:val="24"/>
        </w:rPr>
      </w:pPr>
      <w:r w:rsidRPr="00E14D3A">
        <w:rPr>
          <w:rFonts w:ascii="Times New Roman" w:hAnsi="Times New Roman" w:cs="Times New Roman"/>
          <w:sz w:val="24"/>
          <w:szCs w:val="24"/>
        </w:rPr>
        <w:t xml:space="preserve">Cabría establecer una diferenciación entre las “áreas protegidas” normadas en la Constitución y el “patrimonio de áreas naturales del Estado” legalmente declarado según el procedimiento </w:t>
      </w:r>
      <w:r w:rsidRPr="00E14D3A">
        <w:rPr>
          <w:rFonts w:ascii="Times New Roman" w:hAnsi="Times New Roman" w:cs="Times New Roman"/>
          <w:sz w:val="24"/>
          <w:szCs w:val="24"/>
        </w:rPr>
        <w:lastRenderedPageBreak/>
        <w:t>dispuesto en la Ley Forestal y de Conservación de Áreas Naturales y Vida Silvestre. En este caso la prohibición de actividades extractivas en “áreas protegidas” sería de mucha mayor amplitud que la interpretación que restringe estas actividades solamente en “parques nacionales” y otras áreas enumeradas en el Ley Forestal y se extendería a las otras áreas comprendidas en la amplia denominación de “patrimonio natural”.</w:t>
      </w:r>
    </w:p>
    <w:p w:rsidR="009E4FDE" w:rsidRPr="00E14D3A" w:rsidRDefault="009E4FDE" w:rsidP="009E4FDE">
      <w:pPr>
        <w:jc w:val="both"/>
        <w:rPr>
          <w:rFonts w:ascii="Times New Roman" w:hAnsi="Times New Roman" w:cs="Times New Roman"/>
          <w:sz w:val="24"/>
          <w:szCs w:val="24"/>
        </w:rPr>
      </w:pPr>
    </w:p>
    <w:p w:rsidR="009E4FDE" w:rsidRPr="00E14D3A" w:rsidRDefault="009E4FDE" w:rsidP="009E4FDE">
      <w:pPr>
        <w:jc w:val="both"/>
        <w:rPr>
          <w:rFonts w:ascii="Times New Roman" w:hAnsi="Times New Roman" w:cs="Times New Roman"/>
          <w:b/>
          <w:bCs/>
          <w:i/>
          <w:sz w:val="24"/>
          <w:szCs w:val="24"/>
        </w:rPr>
      </w:pPr>
      <w:bookmarkStart w:id="9" w:name="_Toc257830392"/>
      <w:bookmarkStart w:id="10" w:name="_Toc257887710"/>
      <w:r w:rsidRPr="00E14D3A">
        <w:rPr>
          <w:rFonts w:ascii="Times New Roman" w:hAnsi="Times New Roman" w:cs="Times New Roman"/>
          <w:b/>
          <w:bCs/>
          <w:i/>
          <w:sz w:val="24"/>
          <w:szCs w:val="24"/>
        </w:rPr>
        <w:t>Las descentralizaciones</w:t>
      </w:r>
      <w:bookmarkEnd w:id="9"/>
      <w:bookmarkEnd w:id="10"/>
    </w:p>
    <w:p w:rsidR="009E4FDE" w:rsidRPr="00E14D3A" w:rsidRDefault="009E4FDE" w:rsidP="009E4FDE">
      <w:pPr>
        <w:jc w:val="both"/>
        <w:rPr>
          <w:rFonts w:ascii="Times New Roman" w:hAnsi="Times New Roman" w:cs="Times New Roman"/>
          <w:sz w:val="24"/>
          <w:szCs w:val="24"/>
        </w:rPr>
      </w:pPr>
    </w:p>
    <w:p w:rsidR="009E4FDE" w:rsidRPr="00E14D3A" w:rsidRDefault="009E4FDE" w:rsidP="009E4FDE">
      <w:pPr>
        <w:jc w:val="both"/>
        <w:rPr>
          <w:rFonts w:ascii="Times New Roman" w:hAnsi="Times New Roman" w:cs="Times New Roman"/>
          <w:sz w:val="24"/>
          <w:szCs w:val="24"/>
        </w:rPr>
      </w:pPr>
      <w:r w:rsidRPr="00E14D3A">
        <w:rPr>
          <w:rFonts w:ascii="Times New Roman" w:hAnsi="Times New Roman" w:cs="Times New Roman"/>
          <w:sz w:val="24"/>
          <w:szCs w:val="24"/>
        </w:rPr>
        <w:t>La Constitución de 2008, formalizando prácticas administrativas anteriores</w:t>
      </w:r>
      <w:r w:rsidRPr="00E14D3A">
        <w:rPr>
          <w:rFonts w:ascii="Times New Roman" w:hAnsi="Times New Roman" w:cs="Times New Roman"/>
          <w:i/>
          <w:sz w:val="24"/>
          <w:szCs w:val="24"/>
        </w:rPr>
        <w:t>,</w:t>
      </w:r>
      <w:r w:rsidRPr="00E14D3A">
        <w:rPr>
          <w:rFonts w:ascii="Times New Roman" w:hAnsi="Times New Roman" w:cs="Times New Roman"/>
          <w:sz w:val="24"/>
          <w:szCs w:val="24"/>
        </w:rPr>
        <w:t xml:space="preserve"> acoge, adicionalmente, la designación administrativa de “áreas intangibles” y consagra regímenes públicos que imponen restricciones diversas sobre otras zonificaciones y áreas, sin atribuir su propiedad a persona, comunidad o grupo alguno o al Estado mismo.</w:t>
      </w:r>
    </w:p>
    <w:p w:rsidR="009E4FDE" w:rsidRPr="00E14D3A" w:rsidRDefault="009E4FDE" w:rsidP="009E4FDE">
      <w:pPr>
        <w:jc w:val="both"/>
        <w:rPr>
          <w:rFonts w:ascii="Times New Roman" w:hAnsi="Times New Roman" w:cs="Times New Roman"/>
          <w:sz w:val="24"/>
          <w:szCs w:val="24"/>
        </w:rPr>
      </w:pPr>
    </w:p>
    <w:p w:rsidR="009E4FDE" w:rsidRPr="00E14D3A" w:rsidRDefault="009E4FDE" w:rsidP="009E4FDE">
      <w:pPr>
        <w:jc w:val="both"/>
        <w:rPr>
          <w:rFonts w:ascii="Times New Roman" w:hAnsi="Times New Roman" w:cs="Times New Roman"/>
          <w:sz w:val="24"/>
          <w:szCs w:val="24"/>
        </w:rPr>
      </w:pPr>
      <w:r w:rsidRPr="00E14D3A">
        <w:rPr>
          <w:rFonts w:ascii="Times New Roman" w:hAnsi="Times New Roman" w:cs="Times New Roman"/>
          <w:sz w:val="24"/>
          <w:szCs w:val="24"/>
        </w:rPr>
        <w:t>La Constitución de 2008 establece el régimen de los “gobiernos autónomos descentralizados” que ostentan “competencias exclusivas”, en el cual interesa señalar para efectos del presente informe las “circunscripciones territoriales indígenas”</w:t>
      </w:r>
      <w:r w:rsidRPr="00E14D3A">
        <w:rPr>
          <w:rFonts w:ascii="Times New Roman" w:hAnsi="Times New Roman" w:cs="Times New Roman"/>
          <w:sz w:val="24"/>
          <w:szCs w:val="24"/>
          <w:vertAlign w:val="superscript"/>
        </w:rPr>
        <w:footnoteReference w:id="59"/>
      </w:r>
      <w:r w:rsidRPr="00E14D3A">
        <w:rPr>
          <w:rFonts w:ascii="Times New Roman" w:hAnsi="Times New Roman" w:cs="Times New Roman"/>
          <w:sz w:val="24"/>
          <w:szCs w:val="24"/>
        </w:rPr>
        <w:t xml:space="preserve">. Expresamente menciona “las “circunscripciones territoriales indígenas o </w:t>
      </w:r>
      <w:proofErr w:type="spellStart"/>
      <w:r w:rsidRPr="00E14D3A">
        <w:rPr>
          <w:rFonts w:ascii="Times New Roman" w:hAnsi="Times New Roman" w:cs="Times New Roman"/>
          <w:sz w:val="24"/>
          <w:szCs w:val="24"/>
        </w:rPr>
        <w:t>afroecuatorianas</w:t>
      </w:r>
      <w:proofErr w:type="spellEnd"/>
      <w:r w:rsidRPr="00E14D3A">
        <w:rPr>
          <w:rFonts w:ascii="Times New Roman" w:hAnsi="Times New Roman" w:cs="Times New Roman"/>
          <w:sz w:val="24"/>
          <w:szCs w:val="24"/>
        </w:rPr>
        <w:t>”</w:t>
      </w:r>
      <w:r w:rsidRPr="00E14D3A">
        <w:rPr>
          <w:rFonts w:ascii="Times New Roman" w:hAnsi="Times New Roman" w:cs="Times New Roman"/>
          <w:sz w:val="24"/>
          <w:szCs w:val="24"/>
          <w:vertAlign w:val="superscript"/>
        </w:rPr>
        <w:footnoteReference w:id="60"/>
      </w:r>
      <w:r w:rsidRPr="00E14D3A">
        <w:rPr>
          <w:rFonts w:ascii="Times New Roman" w:hAnsi="Times New Roman" w:cs="Times New Roman"/>
          <w:sz w:val="24"/>
          <w:szCs w:val="24"/>
        </w:rPr>
        <w:t xml:space="preserve"> y atribuye características de particularidad a la “circunscripción territorial especial” del “territorio de las provincias amazónicas”.</w:t>
      </w:r>
      <w:r w:rsidRPr="00E14D3A">
        <w:rPr>
          <w:rFonts w:ascii="Times New Roman" w:hAnsi="Times New Roman" w:cs="Times New Roman"/>
          <w:sz w:val="24"/>
          <w:szCs w:val="24"/>
          <w:vertAlign w:val="superscript"/>
        </w:rPr>
        <w:footnoteReference w:id="61"/>
      </w:r>
    </w:p>
    <w:p w:rsidR="009E4FDE" w:rsidRPr="00E14D3A" w:rsidRDefault="009E4FDE" w:rsidP="009E4FDE">
      <w:pPr>
        <w:jc w:val="both"/>
        <w:rPr>
          <w:rFonts w:ascii="Times New Roman" w:hAnsi="Times New Roman" w:cs="Times New Roman"/>
          <w:sz w:val="24"/>
          <w:szCs w:val="24"/>
        </w:rPr>
      </w:pPr>
    </w:p>
    <w:p w:rsidR="009E4FDE" w:rsidRPr="00E14D3A" w:rsidRDefault="009E4FDE" w:rsidP="009E4FDE">
      <w:pPr>
        <w:jc w:val="both"/>
        <w:rPr>
          <w:rFonts w:ascii="Times New Roman" w:hAnsi="Times New Roman" w:cs="Times New Roman"/>
          <w:sz w:val="24"/>
          <w:szCs w:val="24"/>
        </w:rPr>
      </w:pPr>
      <w:r w:rsidRPr="00E14D3A">
        <w:rPr>
          <w:rFonts w:ascii="Times New Roman" w:hAnsi="Times New Roman" w:cs="Times New Roman"/>
          <w:sz w:val="24"/>
          <w:szCs w:val="24"/>
        </w:rPr>
        <w:t>Se han señalado las confusiones contenidas en la Constitución sobre estas zonificaciones especiales, sobre todo el interrogante de si ellas se superponen o se compatibilizan con las clásicas divisiones de cantones y parroquias preexistentes, que permiten afirmar que su implementación requerirá de “una amplia tarea de interpretación constitucional por la Corte Constitucional”</w:t>
      </w:r>
      <w:r w:rsidRPr="00E14D3A">
        <w:rPr>
          <w:rFonts w:ascii="Times New Roman" w:hAnsi="Times New Roman" w:cs="Times New Roman"/>
          <w:sz w:val="24"/>
          <w:szCs w:val="24"/>
          <w:vertAlign w:val="superscript"/>
        </w:rPr>
        <w:footnoteReference w:id="62"/>
      </w:r>
      <w:r w:rsidRPr="00E14D3A">
        <w:rPr>
          <w:rFonts w:ascii="Times New Roman" w:hAnsi="Times New Roman" w:cs="Times New Roman"/>
          <w:sz w:val="24"/>
          <w:szCs w:val="24"/>
        </w:rPr>
        <w:t>. También podrían confundirse o superponerse, con las áreas protegidas o el patrimonio naturales, categorías que se discutieron en otro apartado de este informe.</w:t>
      </w:r>
    </w:p>
    <w:p w:rsidR="009E4FDE" w:rsidRPr="00E14D3A" w:rsidRDefault="009E4FDE" w:rsidP="009E4FDE">
      <w:pPr>
        <w:jc w:val="both"/>
        <w:rPr>
          <w:rFonts w:ascii="Times New Roman" w:hAnsi="Times New Roman" w:cs="Times New Roman"/>
          <w:sz w:val="24"/>
          <w:szCs w:val="24"/>
        </w:rPr>
      </w:pPr>
    </w:p>
    <w:p w:rsidR="009E4FDE" w:rsidRPr="00E14D3A" w:rsidRDefault="009E4FDE" w:rsidP="009E4FDE">
      <w:pPr>
        <w:jc w:val="both"/>
        <w:rPr>
          <w:rFonts w:ascii="Times New Roman" w:hAnsi="Times New Roman" w:cs="Times New Roman"/>
          <w:sz w:val="24"/>
          <w:szCs w:val="24"/>
        </w:rPr>
      </w:pPr>
      <w:r w:rsidRPr="00E14D3A">
        <w:rPr>
          <w:rFonts w:ascii="Times New Roman" w:hAnsi="Times New Roman" w:cs="Times New Roman"/>
          <w:sz w:val="24"/>
          <w:szCs w:val="24"/>
        </w:rPr>
        <w:t>En general, los gobiernos autónomos descentralizados tienen derecho de participar de las rentas que perciba el Estado sobre la explotación de recursos naturales no renovables.</w:t>
      </w:r>
      <w:r w:rsidRPr="00E14D3A">
        <w:rPr>
          <w:rFonts w:ascii="Times New Roman" w:hAnsi="Times New Roman" w:cs="Times New Roman"/>
          <w:sz w:val="24"/>
          <w:szCs w:val="24"/>
          <w:vertAlign w:val="superscript"/>
        </w:rPr>
        <w:footnoteReference w:id="63"/>
      </w:r>
      <w:r w:rsidRPr="00E14D3A">
        <w:rPr>
          <w:rFonts w:ascii="Times New Roman" w:hAnsi="Times New Roman" w:cs="Times New Roman"/>
          <w:sz w:val="24"/>
          <w:szCs w:val="24"/>
        </w:rPr>
        <w:t xml:space="preserve"> Igualmente, corresponde a las poblaciones locales “la participación activa… en toda actividad que genere impactos ambientales”.</w:t>
      </w:r>
      <w:r w:rsidRPr="00E14D3A">
        <w:rPr>
          <w:rFonts w:ascii="Times New Roman" w:hAnsi="Times New Roman" w:cs="Times New Roman"/>
          <w:sz w:val="24"/>
          <w:szCs w:val="24"/>
          <w:vertAlign w:val="superscript"/>
        </w:rPr>
        <w:footnoteReference w:id="64"/>
      </w:r>
      <w:r w:rsidRPr="00E14D3A">
        <w:rPr>
          <w:rFonts w:ascii="Times New Roman" w:hAnsi="Times New Roman" w:cs="Times New Roman"/>
          <w:sz w:val="24"/>
          <w:szCs w:val="24"/>
        </w:rPr>
        <w:t xml:space="preserve"> Asimismo, es un derecho de las “personas, comunidades, pueblos y nacionalidades beneficiarse del ambiente y de las riquezas naturales que les permitan el buen vivir.”</w:t>
      </w:r>
      <w:r w:rsidRPr="00E14D3A">
        <w:rPr>
          <w:rFonts w:ascii="Times New Roman" w:hAnsi="Times New Roman" w:cs="Times New Roman"/>
          <w:sz w:val="24"/>
          <w:szCs w:val="24"/>
          <w:vertAlign w:val="superscript"/>
        </w:rPr>
        <w:footnoteReference w:id="65"/>
      </w:r>
    </w:p>
    <w:p w:rsidR="009E4FDE" w:rsidRPr="00E14D3A" w:rsidRDefault="009E4FDE" w:rsidP="009E4FDE">
      <w:pPr>
        <w:jc w:val="both"/>
        <w:rPr>
          <w:rFonts w:ascii="Times New Roman" w:hAnsi="Times New Roman" w:cs="Times New Roman"/>
          <w:sz w:val="24"/>
          <w:szCs w:val="24"/>
          <w:lang w:val="es-EC"/>
        </w:rPr>
      </w:pPr>
    </w:p>
    <w:p w:rsidR="009E4FDE" w:rsidRPr="00E14D3A" w:rsidRDefault="009E4FDE" w:rsidP="009E4FDE">
      <w:pPr>
        <w:jc w:val="both"/>
        <w:rPr>
          <w:rFonts w:ascii="Times New Roman" w:hAnsi="Times New Roman" w:cs="Times New Roman"/>
          <w:b/>
          <w:bCs/>
          <w:sz w:val="24"/>
          <w:szCs w:val="24"/>
        </w:rPr>
      </w:pPr>
      <w:bookmarkStart w:id="11" w:name="_Toc257830393"/>
      <w:bookmarkStart w:id="12" w:name="_Toc257887711"/>
      <w:r w:rsidRPr="00E14D3A">
        <w:rPr>
          <w:rFonts w:ascii="Times New Roman" w:hAnsi="Times New Roman" w:cs="Times New Roman"/>
          <w:b/>
          <w:bCs/>
          <w:sz w:val="24"/>
          <w:szCs w:val="24"/>
        </w:rPr>
        <w:t xml:space="preserve">El dominio y control </w:t>
      </w:r>
      <w:r w:rsidRPr="00E14D3A">
        <w:rPr>
          <w:rFonts w:ascii="Times New Roman" w:hAnsi="Times New Roman" w:cs="Times New Roman"/>
          <w:b/>
          <w:bCs/>
          <w:i/>
          <w:sz w:val="24"/>
          <w:szCs w:val="24"/>
        </w:rPr>
        <w:t>comunitario</w:t>
      </w:r>
      <w:bookmarkEnd w:id="11"/>
      <w:bookmarkEnd w:id="12"/>
    </w:p>
    <w:p w:rsidR="009E4FDE" w:rsidRPr="00E14D3A" w:rsidRDefault="009E4FDE" w:rsidP="009E4FDE">
      <w:pPr>
        <w:jc w:val="both"/>
        <w:rPr>
          <w:rFonts w:ascii="Times New Roman" w:hAnsi="Times New Roman" w:cs="Times New Roman"/>
          <w:sz w:val="24"/>
          <w:szCs w:val="24"/>
        </w:rPr>
      </w:pPr>
    </w:p>
    <w:p w:rsidR="009E4FDE" w:rsidRPr="00E14D3A" w:rsidRDefault="009E4FDE" w:rsidP="009E4FDE">
      <w:pPr>
        <w:jc w:val="both"/>
        <w:rPr>
          <w:rFonts w:ascii="Times New Roman" w:hAnsi="Times New Roman" w:cs="Times New Roman"/>
          <w:sz w:val="24"/>
          <w:szCs w:val="24"/>
        </w:rPr>
      </w:pPr>
      <w:r w:rsidRPr="00E14D3A">
        <w:rPr>
          <w:rFonts w:ascii="Times New Roman" w:hAnsi="Times New Roman" w:cs="Times New Roman"/>
          <w:sz w:val="24"/>
          <w:szCs w:val="24"/>
        </w:rPr>
        <w:t xml:space="preserve">Al lado de las competencias asignadas al Estado en áreas y actividades específicas, se superponen competencias de las comunidades para expedir normativas de diversa índole a ser aplicadas al interior de sus “tierras comunitarias de posesión ancestral”, como “organización social”, “ejercicio de la autoridad”, especialmente crear, desarrollar, aplicar y practicar” una </w:t>
      </w:r>
      <w:r w:rsidRPr="00E14D3A">
        <w:rPr>
          <w:rFonts w:ascii="Times New Roman" w:hAnsi="Times New Roman" w:cs="Times New Roman"/>
          <w:sz w:val="24"/>
          <w:szCs w:val="24"/>
        </w:rPr>
        <w:lastRenderedPageBreak/>
        <w:t xml:space="preserve">suerte de </w:t>
      </w:r>
      <w:r w:rsidRPr="00E14D3A">
        <w:rPr>
          <w:rFonts w:ascii="Times New Roman" w:hAnsi="Times New Roman" w:cs="Times New Roman"/>
          <w:i/>
          <w:sz w:val="24"/>
          <w:szCs w:val="24"/>
        </w:rPr>
        <w:t xml:space="preserve">derecho común, </w:t>
      </w:r>
      <w:r w:rsidRPr="00E14D3A">
        <w:rPr>
          <w:rFonts w:ascii="Times New Roman" w:hAnsi="Times New Roman" w:cs="Times New Roman"/>
          <w:sz w:val="24"/>
          <w:szCs w:val="24"/>
        </w:rPr>
        <w:t>no escrito, un “derecho propio o consuetudinario”, con la única limitación de que no puede “vulnerar derechos constitucionales”.</w:t>
      </w:r>
      <w:r w:rsidRPr="00E14D3A">
        <w:rPr>
          <w:rFonts w:ascii="Times New Roman" w:hAnsi="Times New Roman" w:cs="Times New Roman"/>
          <w:sz w:val="24"/>
          <w:szCs w:val="24"/>
          <w:vertAlign w:val="superscript"/>
        </w:rPr>
        <w:footnoteReference w:id="66"/>
      </w:r>
    </w:p>
    <w:p w:rsidR="009E4FDE" w:rsidRPr="00E14D3A" w:rsidRDefault="009E4FDE" w:rsidP="009E4FDE">
      <w:pPr>
        <w:jc w:val="both"/>
        <w:rPr>
          <w:rFonts w:ascii="Times New Roman" w:hAnsi="Times New Roman" w:cs="Times New Roman"/>
          <w:sz w:val="24"/>
          <w:szCs w:val="24"/>
        </w:rPr>
      </w:pPr>
    </w:p>
    <w:p w:rsidR="009E4FDE" w:rsidRPr="00E14D3A" w:rsidRDefault="009E4FDE" w:rsidP="009E4FDE">
      <w:pPr>
        <w:jc w:val="both"/>
        <w:rPr>
          <w:rFonts w:ascii="Times New Roman" w:hAnsi="Times New Roman" w:cs="Times New Roman"/>
          <w:sz w:val="24"/>
          <w:szCs w:val="24"/>
        </w:rPr>
      </w:pPr>
      <w:r w:rsidRPr="00E14D3A">
        <w:rPr>
          <w:rFonts w:ascii="Times New Roman" w:hAnsi="Times New Roman" w:cs="Times New Roman"/>
          <w:sz w:val="24"/>
          <w:szCs w:val="24"/>
        </w:rPr>
        <w:t>En cuanto a la legislación, la Asamblea Nacional necesariamente debe consultar a las comunidades “antes de la adopción de una medida legislativa que pueda afectar cualquiera de sus derechos colectivos”.</w:t>
      </w:r>
      <w:r w:rsidRPr="00E14D3A">
        <w:rPr>
          <w:rFonts w:ascii="Times New Roman" w:hAnsi="Times New Roman" w:cs="Times New Roman"/>
          <w:sz w:val="24"/>
          <w:szCs w:val="24"/>
          <w:vertAlign w:val="superscript"/>
        </w:rPr>
        <w:footnoteReference w:id="67"/>
      </w:r>
      <w:r w:rsidRPr="00E14D3A">
        <w:rPr>
          <w:rFonts w:ascii="Times New Roman" w:hAnsi="Times New Roman" w:cs="Times New Roman"/>
          <w:sz w:val="24"/>
          <w:szCs w:val="24"/>
        </w:rPr>
        <w:t xml:space="preserve"> La Corte Constitucional se ha pronunciado sobre el proceso de consulta previa que establece la Constitución</w:t>
      </w:r>
      <w:r w:rsidRPr="00E14D3A">
        <w:rPr>
          <w:rStyle w:val="FootnoteReference"/>
          <w:rFonts w:ascii="Times New Roman" w:hAnsi="Times New Roman" w:cs="Times New Roman"/>
          <w:sz w:val="24"/>
          <w:szCs w:val="24"/>
        </w:rPr>
        <w:footnoteReference w:id="68"/>
      </w:r>
      <w:r w:rsidRPr="00E14D3A">
        <w:rPr>
          <w:rFonts w:ascii="Times New Roman" w:hAnsi="Times New Roman" w:cs="Times New Roman"/>
          <w:sz w:val="24"/>
          <w:szCs w:val="24"/>
        </w:rPr>
        <w:t>, que se debe desarrollar “en concordancia con las reglas establecidas por la Corte Constitucional, hasta tanto la Asamblea Nacional expida la correspondiente ley…”</w:t>
      </w:r>
      <w:r w:rsidRPr="00E14D3A">
        <w:rPr>
          <w:rStyle w:val="FootnoteReference"/>
          <w:rFonts w:ascii="Times New Roman" w:hAnsi="Times New Roman" w:cs="Times New Roman"/>
          <w:sz w:val="24"/>
          <w:szCs w:val="24"/>
        </w:rPr>
        <w:footnoteReference w:id="69"/>
      </w:r>
    </w:p>
    <w:p w:rsidR="009E4FDE" w:rsidRPr="00E14D3A" w:rsidRDefault="009E4FDE" w:rsidP="009E4FDE">
      <w:pPr>
        <w:jc w:val="both"/>
        <w:rPr>
          <w:rFonts w:ascii="Times New Roman" w:hAnsi="Times New Roman" w:cs="Times New Roman"/>
          <w:sz w:val="24"/>
          <w:szCs w:val="24"/>
        </w:rPr>
      </w:pPr>
    </w:p>
    <w:p w:rsidR="009E4FDE" w:rsidRPr="00E14D3A" w:rsidRDefault="009E4FDE" w:rsidP="009E4FDE">
      <w:pPr>
        <w:jc w:val="both"/>
        <w:rPr>
          <w:rFonts w:ascii="Times New Roman" w:hAnsi="Times New Roman" w:cs="Times New Roman"/>
          <w:sz w:val="24"/>
          <w:szCs w:val="24"/>
        </w:rPr>
      </w:pPr>
      <w:r w:rsidRPr="00E14D3A">
        <w:rPr>
          <w:rFonts w:ascii="Times New Roman" w:hAnsi="Times New Roman" w:cs="Times New Roman"/>
          <w:sz w:val="24"/>
          <w:szCs w:val="24"/>
        </w:rPr>
        <w:t xml:space="preserve">El texto constitucional desarrolla en general las potestades de posesión y control sobre áreas que no se encuentran determinadas geográficamente sino que son </w:t>
      </w:r>
      <w:proofErr w:type="gramStart"/>
      <w:r w:rsidRPr="00E14D3A">
        <w:rPr>
          <w:rFonts w:ascii="Times New Roman" w:hAnsi="Times New Roman" w:cs="Times New Roman"/>
          <w:sz w:val="24"/>
          <w:szCs w:val="24"/>
        </w:rPr>
        <w:t>definidas  como</w:t>
      </w:r>
      <w:proofErr w:type="gramEnd"/>
      <w:r w:rsidRPr="00E14D3A">
        <w:rPr>
          <w:rFonts w:ascii="Times New Roman" w:hAnsi="Times New Roman" w:cs="Times New Roman"/>
          <w:sz w:val="24"/>
          <w:szCs w:val="24"/>
        </w:rPr>
        <w:t xml:space="preserve"> asentamientos de las comunas, comunidades, pueblos y nacionalidades indígenas</w:t>
      </w:r>
      <w:r w:rsidRPr="00E14D3A">
        <w:rPr>
          <w:rFonts w:ascii="Times New Roman" w:hAnsi="Times New Roman" w:cs="Times New Roman"/>
          <w:sz w:val="24"/>
          <w:szCs w:val="24"/>
          <w:vertAlign w:val="superscript"/>
        </w:rPr>
        <w:footnoteReference w:id="70"/>
      </w:r>
      <w:r w:rsidRPr="00E14D3A">
        <w:rPr>
          <w:rFonts w:ascii="Times New Roman" w:hAnsi="Times New Roman" w:cs="Times New Roman"/>
          <w:sz w:val="24"/>
          <w:szCs w:val="24"/>
        </w:rPr>
        <w:t>, con derechos colectivos que se enuncian en el presente informe.</w:t>
      </w:r>
    </w:p>
    <w:p w:rsidR="009E4FDE" w:rsidRPr="00E14D3A" w:rsidRDefault="009E4FDE" w:rsidP="009E4FDE">
      <w:pPr>
        <w:jc w:val="both"/>
        <w:rPr>
          <w:rFonts w:ascii="Times New Roman" w:hAnsi="Times New Roman" w:cs="Times New Roman"/>
          <w:sz w:val="24"/>
          <w:szCs w:val="24"/>
        </w:rPr>
      </w:pPr>
    </w:p>
    <w:p w:rsidR="009E4FDE" w:rsidRPr="00E14D3A" w:rsidRDefault="009E4FDE" w:rsidP="009E4FDE">
      <w:pPr>
        <w:jc w:val="both"/>
        <w:rPr>
          <w:rFonts w:ascii="Times New Roman" w:hAnsi="Times New Roman" w:cs="Times New Roman"/>
          <w:sz w:val="24"/>
          <w:szCs w:val="24"/>
        </w:rPr>
      </w:pPr>
      <w:r w:rsidRPr="00E14D3A">
        <w:rPr>
          <w:rFonts w:ascii="Times New Roman" w:hAnsi="Times New Roman" w:cs="Times New Roman"/>
          <w:sz w:val="24"/>
          <w:szCs w:val="24"/>
        </w:rPr>
        <w:t>La Constitución delinea una categoría de posesiones y dominio comunitarios</w:t>
      </w:r>
      <w:r w:rsidRPr="00E14D3A">
        <w:rPr>
          <w:rFonts w:ascii="Times New Roman" w:hAnsi="Times New Roman" w:cs="Times New Roman"/>
          <w:sz w:val="24"/>
          <w:szCs w:val="24"/>
          <w:vertAlign w:val="superscript"/>
        </w:rPr>
        <w:footnoteReference w:id="71"/>
      </w:r>
      <w:r w:rsidRPr="00E14D3A">
        <w:rPr>
          <w:rFonts w:ascii="Times New Roman" w:hAnsi="Times New Roman" w:cs="Times New Roman"/>
          <w:sz w:val="24"/>
          <w:szCs w:val="24"/>
        </w:rPr>
        <w:t>, que incluyen “la propiedad imprescriptible de sus tierras comunitarias”, con carácter de “inalienables, inembargables e indivisibles”, que se encuentran “exentas del pago de tasas e impuestos.”</w:t>
      </w:r>
      <w:r w:rsidRPr="00E14D3A">
        <w:rPr>
          <w:rFonts w:ascii="Times New Roman" w:hAnsi="Times New Roman" w:cs="Times New Roman"/>
          <w:sz w:val="24"/>
          <w:szCs w:val="24"/>
          <w:vertAlign w:val="superscript"/>
        </w:rPr>
        <w:footnoteReference w:id="72"/>
      </w:r>
      <w:r w:rsidRPr="00E14D3A">
        <w:rPr>
          <w:rFonts w:ascii="Times New Roman" w:hAnsi="Times New Roman" w:cs="Times New Roman"/>
          <w:sz w:val="24"/>
          <w:szCs w:val="24"/>
        </w:rPr>
        <w:t xml:space="preserve"> Sobre “las tierras y territorios ancestrales” se establece la posesión y el derecho de obtener su adjudicación gratuita</w:t>
      </w:r>
      <w:r w:rsidRPr="00E14D3A">
        <w:rPr>
          <w:rFonts w:ascii="Times New Roman" w:hAnsi="Times New Roman" w:cs="Times New Roman"/>
          <w:sz w:val="24"/>
          <w:szCs w:val="24"/>
          <w:vertAlign w:val="superscript"/>
        </w:rPr>
        <w:footnoteReference w:id="73"/>
      </w:r>
      <w:r w:rsidRPr="00E14D3A">
        <w:rPr>
          <w:rFonts w:ascii="Times New Roman" w:hAnsi="Times New Roman" w:cs="Times New Roman"/>
          <w:sz w:val="24"/>
          <w:szCs w:val="24"/>
        </w:rPr>
        <w:t>, tierras de las que no podrán “ser desplazados”.</w:t>
      </w:r>
      <w:r w:rsidRPr="00E14D3A">
        <w:rPr>
          <w:rFonts w:ascii="Times New Roman" w:hAnsi="Times New Roman" w:cs="Times New Roman"/>
          <w:sz w:val="24"/>
          <w:szCs w:val="24"/>
          <w:vertAlign w:val="superscript"/>
        </w:rPr>
        <w:footnoteReference w:id="74"/>
      </w:r>
    </w:p>
    <w:p w:rsidR="009E4FDE" w:rsidRPr="00E14D3A" w:rsidRDefault="009E4FDE" w:rsidP="009E4FDE">
      <w:pPr>
        <w:jc w:val="both"/>
        <w:rPr>
          <w:rFonts w:ascii="Times New Roman" w:hAnsi="Times New Roman" w:cs="Times New Roman"/>
          <w:sz w:val="24"/>
          <w:szCs w:val="24"/>
        </w:rPr>
      </w:pPr>
    </w:p>
    <w:p w:rsidR="009E4FDE" w:rsidRPr="00E14D3A" w:rsidRDefault="009E4FDE" w:rsidP="009E4FDE">
      <w:pPr>
        <w:jc w:val="both"/>
        <w:rPr>
          <w:rFonts w:ascii="Times New Roman" w:hAnsi="Times New Roman" w:cs="Times New Roman"/>
          <w:sz w:val="24"/>
          <w:szCs w:val="24"/>
        </w:rPr>
      </w:pPr>
      <w:r w:rsidRPr="00E14D3A">
        <w:rPr>
          <w:rFonts w:ascii="Times New Roman" w:hAnsi="Times New Roman" w:cs="Times New Roman"/>
          <w:sz w:val="24"/>
          <w:szCs w:val="24"/>
        </w:rPr>
        <w:t>Se atribuye a las comunidades derechos específicos relativos a “los lugares rituales y sagrados, así como plantas, animales, minerales y ecosistemas dentro de sus territorios”.</w:t>
      </w:r>
      <w:r w:rsidRPr="00E14D3A">
        <w:rPr>
          <w:rFonts w:ascii="Times New Roman" w:hAnsi="Times New Roman" w:cs="Times New Roman"/>
          <w:sz w:val="24"/>
          <w:szCs w:val="24"/>
          <w:vertAlign w:val="superscript"/>
        </w:rPr>
        <w:footnoteReference w:id="75"/>
      </w:r>
    </w:p>
    <w:p w:rsidR="009E4FDE" w:rsidRPr="00E14D3A" w:rsidRDefault="009E4FDE" w:rsidP="009E4FDE">
      <w:pPr>
        <w:jc w:val="both"/>
        <w:rPr>
          <w:rFonts w:ascii="Times New Roman" w:hAnsi="Times New Roman" w:cs="Times New Roman"/>
          <w:sz w:val="24"/>
          <w:szCs w:val="24"/>
        </w:rPr>
      </w:pPr>
    </w:p>
    <w:p w:rsidR="009E4FDE" w:rsidRPr="00E14D3A" w:rsidRDefault="009E4FDE" w:rsidP="009E4FDE">
      <w:pPr>
        <w:jc w:val="both"/>
        <w:rPr>
          <w:rFonts w:ascii="Times New Roman" w:hAnsi="Times New Roman" w:cs="Times New Roman"/>
          <w:sz w:val="24"/>
          <w:szCs w:val="24"/>
        </w:rPr>
      </w:pPr>
      <w:r w:rsidRPr="00E14D3A">
        <w:rPr>
          <w:rFonts w:ascii="Times New Roman" w:hAnsi="Times New Roman" w:cs="Times New Roman"/>
          <w:sz w:val="24"/>
          <w:szCs w:val="24"/>
        </w:rPr>
        <w:t>La Constitución dispone que el Estado debe fomentar “la participación de las comunidades, pueblos y nacionalidades que han habitado ancestralmente las áreas protegidas en su administración y gestión”</w:t>
      </w:r>
      <w:r w:rsidRPr="00E14D3A">
        <w:rPr>
          <w:rFonts w:ascii="Times New Roman" w:hAnsi="Times New Roman" w:cs="Times New Roman"/>
          <w:sz w:val="24"/>
          <w:szCs w:val="24"/>
          <w:vertAlign w:val="superscript"/>
        </w:rPr>
        <w:footnoteReference w:id="76"/>
      </w:r>
      <w:r w:rsidRPr="00E14D3A">
        <w:rPr>
          <w:rFonts w:ascii="Times New Roman" w:hAnsi="Times New Roman" w:cs="Times New Roman"/>
          <w:sz w:val="24"/>
          <w:szCs w:val="24"/>
        </w:rPr>
        <w:t>, así como garantiza “la participación activa y permanente de las personas, comunidades, pueblos y nacionalidades afectadas, en la planificación, ejecución y control de toda actividad que genere impactos ambientales.”</w:t>
      </w:r>
      <w:r w:rsidRPr="00E14D3A">
        <w:rPr>
          <w:rFonts w:ascii="Times New Roman" w:hAnsi="Times New Roman" w:cs="Times New Roman"/>
          <w:sz w:val="24"/>
          <w:szCs w:val="24"/>
          <w:vertAlign w:val="superscript"/>
        </w:rPr>
        <w:footnoteReference w:id="77"/>
      </w:r>
    </w:p>
    <w:p w:rsidR="009E4FDE" w:rsidRPr="00E14D3A" w:rsidRDefault="009E4FDE" w:rsidP="009E4FDE">
      <w:pPr>
        <w:jc w:val="both"/>
        <w:rPr>
          <w:rFonts w:ascii="Times New Roman" w:hAnsi="Times New Roman" w:cs="Times New Roman"/>
          <w:sz w:val="24"/>
          <w:szCs w:val="24"/>
        </w:rPr>
      </w:pPr>
    </w:p>
    <w:p w:rsidR="009E4FDE" w:rsidRPr="00E14D3A" w:rsidRDefault="009E4FDE" w:rsidP="009E4FDE">
      <w:pPr>
        <w:jc w:val="both"/>
        <w:rPr>
          <w:rFonts w:ascii="Times New Roman" w:hAnsi="Times New Roman" w:cs="Times New Roman"/>
          <w:sz w:val="24"/>
          <w:szCs w:val="24"/>
        </w:rPr>
      </w:pPr>
      <w:r w:rsidRPr="00E14D3A">
        <w:rPr>
          <w:rFonts w:ascii="Times New Roman" w:hAnsi="Times New Roman" w:cs="Times New Roman"/>
          <w:sz w:val="24"/>
          <w:szCs w:val="24"/>
        </w:rPr>
        <w:t xml:space="preserve">Las comunidades ejercen derechos de uso, usufructo, administración y conservación de los recursos naturales renovables que se hallan en sus </w:t>
      </w:r>
      <w:proofErr w:type="gramStart"/>
      <w:r w:rsidRPr="00E14D3A">
        <w:rPr>
          <w:rFonts w:ascii="Times New Roman" w:hAnsi="Times New Roman" w:cs="Times New Roman"/>
          <w:sz w:val="24"/>
          <w:szCs w:val="24"/>
        </w:rPr>
        <w:t>tierras</w:t>
      </w:r>
      <w:r w:rsidRPr="00E14D3A">
        <w:rPr>
          <w:rFonts w:ascii="Times New Roman" w:hAnsi="Times New Roman" w:cs="Times New Roman"/>
          <w:sz w:val="24"/>
          <w:szCs w:val="24"/>
          <w:vertAlign w:val="superscript"/>
        </w:rPr>
        <w:t xml:space="preserve"> </w:t>
      </w:r>
      <w:proofErr w:type="gramEnd"/>
      <w:r w:rsidRPr="00E14D3A">
        <w:rPr>
          <w:rFonts w:ascii="Times New Roman" w:hAnsi="Times New Roman" w:cs="Times New Roman"/>
          <w:sz w:val="24"/>
          <w:szCs w:val="24"/>
          <w:vertAlign w:val="superscript"/>
        </w:rPr>
        <w:footnoteReference w:id="78"/>
      </w:r>
      <w:r w:rsidRPr="00E14D3A">
        <w:rPr>
          <w:rFonts w:ascii="Times New Roman" w:hAnsi="Times New Roman" w:cs="Times New Roman"/>
          <w:sz w:val="24"/>
          <w:szCs w:val="24"/>
        </w:rPr>
        <w:t xml:space="preserve">, incluyendo la biodiversidad y los recursos genéticos, comprendiendo plantas, animales y ecosistemas y se les encomienda “recuperar, promover y proteger </w:t>
      </w:r>
      <w:r w:rsidRPr="00E14D3A">
        <w:rPr>
          <w:rFonts w:ascii="Times New Roman" w:hAnsi="Times New Roman" w:cs="Times New Roman"/>
          <w:i/>
          <w:sz w:val="24"/>
          <w:szCs w:val="24"/>
        </w:rPr>
        <w:t>minerales</w:t>
      </w:r>
      <w:r w:rsidRPr="00E14D3A">
        <w:rPr>
          <w:rFonts w:ascii="Times New Roman" w:hAnsi="Times New Roman" w:cs="Times New Roman"/>
          <w:sz w:val="24"/>
          <w:szCs w:val="24"/>
        </w:rPr>
        <w:t>”.</w:t>
      </w:r>
      <w:r w:rsidRPr="00E14D3A">
        <w:rPr>
          <w:rFonts w:ascii="Times New Roman" w:hAnsi="Times New Roman" w:cs="Times New Roman"/>
          <w:sz w:val="24"/>
          <w:szCs w:val="24"/>
          <w:vertAlign w:val="superscript"/>
        </w:rPr>
        <w:footnoteReference w:id="79"/>
      </w:r>
    </w:p>
    <w:p w:rsidR="009E4FDE" w:rsidRPr="00E14D3A" w:rsidRDefault="009E4FDE" w:rsidP="009E4FDE">
      <w:pPr>
        <w:jc w:val="both"/>
        <w:rPr>
          <w:rFonts w:ascii="Times New Roman" w:hAnsi="Times New Roman" w:cs="Times New Roman"/>
          <w:sz w:val="24"/>
          <w:szCs w:val="24"/>
        </w:rPr>
      </w:pPr>
    </w:p>
    <w:p w:rsidR="009E4FDE" w:rsidRPr="00E14D3A" w:rsidRDefault="009E4FDE" w:rsidP="009E4FDE">
      <w:pPr>
        <w:jc w:val="both"/>
        <w:rPr>
          <w:rFonts w:ascii="Times New Roman" w:hAnsi="Times New Roman" w:cs="Times New Roman"/>
          <w:sz w:val="24"/>
          <w:szCs w:val="24"/>
        </w:rPr>
      </w:pPr>
      <w:r w:rsidRPr="00E14D3A">
        <w:rPr>
          <w:rFonts w:ascii="Times New Roman" w:hAnsi="Times New Roman" w:cs="Times New Roman"/>
          <w:sz w:val="24"/>
          <w:szCs w:val="24"/>
        </w:rPr>
        <w:t xml:space="preserve">Una particular gradación de control y restricción es la que se ejerce en “los territorios de los pueblos de aislamiento voluntario de posesión ancestral, irreductible e intangible”, donde se </w:t>
      </w:r>
      <w:r w:rsidRPr="00E14D3A">
        <w:rPr>
          <w:rFonts w:ascii="Times New Roman" w:hAnsi="Times New Roman" w:cs="Times New Roman"/>
          <w:sz w:val="24"/>
          <w:szCs w:val="24"/>
        </w:rPr>
        <w:lastRenderedPageBreak/>
        <w:t>encuentra vedada “todo de tipo de actividad extractiva”, tipificándose el delito de genocidio para la transgresión de estas normas de protección.</w:t>
      </w:r>
      <w:r w:rsidRPr="00E14D3A">
        <w:rPr>
          <w:rFonts w:ascii="Times New Roman" w:hAnsi="Times New Roman" w:cs="Times New Roman"/>
          <w:sz w:val="24"/>
          <w:szCs w:val="24"/>
          <w:vertAlign w:val="superscript"/>
        </w:rPr>
        <w:footnoteReference w:id="80"/>
      </w:r>
      <w:r w:rsidRPr="00E14D3A">
        <w:rPr>
          <w:rFonts w:ascii="Times New Roman" w:hAnsi="Times New Roman" w:cs="Times New Roman"/>
          <w:sz w:val="24"/>
          <w:szCs w:val="24"/>
        </w:rPr>
        <w:t xml:space="preserve"> </w:t>
      </w:r>
    </w:p>
    <w:p w:rsidR="009E4FDE" w:rsidRPr="00E14D3A" w:rsidRDefault="009E4FDE" w:rsidP="009E4FDE">
      <w:pPr>
        <w:jc w:val="both"/>
        <w:rPr>
          <w:rFonts w:ascii="Times New Roman" w:hAnsi="Times New Roman" w:cs="Times New Roman"/>
          <w:sz w:val="24"/>
          <w:szCs w:val="24"/>
          <w:lang w:val="es-EC"/>
        </w:rPr>
      </w:pPr>
    </w:p>
    <w:p w:rsidR="009E4FDE" w:rsidRPr="00E14D3A" w:rsidRDefault="009E4FDE" w:rsidP="009E4FDE">
      <w:pPr>
        <w:jc w:val="both"/>
        <w:rPr>
          <w:rFonts w:ascii="Times New Roman" w:hAnsi="Times New Roman" w:cs="Times New Roman"/>
          <w:sz w:val="24"/>
          <w:szCs w:val="24"/>
        </w:rPr>
      </w:pPr>
      <w:r w:rsidRPr="00E14D3A">
        <w:rPr>
          <w:rFonts w:ascii="Times New Roman" w:hAnsi="Times New Roman" w:cs="Times New Roman"/>
          <w:sz w:val="24"/>
          <w:szCs w:val="24"/>
        </w:rPr>
        <w:t>La “plurinacionalidad” consagrada en la Constitución de 2008, conlleva atribuciones y jurisdicciones expresas así como implícitas, es decir potestades que pueden desarrollar las comunidades, dentro de la característica de “unitario” que tiene el Estado.</w:t>
      </w:r>
    </w:p>
    <w:p w:rsidR="009E4FDE" w:rsidRPr="00E14D3A" w:rsidRDefault="009E4FDE" w:rsidP="009E4FDE">
      <w:pPr>
        <w:jc w:val="both"/>
        <w:rPr>
          <w:rFonts w:ascii="Times New Roman" w:hAnsi="Times New Roman" w:cs="Times New Roman"/>
          <w:sz w:val="24"/>
          <w:szCs w:val="24"/>
        </w:rPr>
      </w:pPr>
    </w:p>
    <w:p w:rsidR="009E4FDE" w:rsidRPr="00E14D3A" w:rsidRDefault="009E4FDE" w:rsidP="009E4FDE">
      <w:pPr>
        <w:jc w:val="both"/>
        <w:rPr>
          <w:rFonts w:ascii="Times New Roman" w:hAnsi="Times New Roman" w:cs="Times New Roman"/>
          <w:sz w:val="24"/>
          <w:szCs w:val="24"/>
        </w:rPr>
      </w:pPr>
      <w:r w:rsidRPr="00E14D3A">
        <w:rPr>
          <w:rFonts w:ascii="Times New Roman" w:hAnsi="Times New Roman" w:cs="Times New Roman"/>
          <w:sz w:val="24"/>
          <w:szCs w:val="24"/>
        </w:rPr>
        <w:t xml:space="preserve">Adicionalmente, la Constitución 2008 también dispone que “el Estado debe establecer políticas que garanticen el respeto a las posesiones de los territorios ancestrales; por ello se mantiene el derecho de los pueblos a no ser desplazados de sus territorios (art. 57, </w:t>
      </w:r>
      <w:proofErr w:type="spellStart"/>
      <w:r w:rsidRPr="00E14D3A">
        <w:rPr>
          <w:rFonts w:ascii="Times New Roman" w:hAnsi="Times New Roman" w:cs="Times New Roman"/>
          <w:sz w:val="24"/>
          <w:szCs w:val="24"/>
        </w:rPr>
        <w:t>num.</w:t>
      </w:r>
      <w:proofErr w:type="spellEnd"/>
      <w:r w:rsidRPr="00E14D3A">
        <w:rPr>
          <w:rFonts w:ascii="Times New Roman" w:hAnsi="Times New Roman" w:cs="Times New Roman"/>
          <w:sz w:val="24"/>
          <w:szCs w:val="24"/>
        </w:rPr>
        <w:t xml:space="preserve"> 11)… el Estado reconoce el establecimiento de territorios de los pueblos en aislamiento voluntario, territorios ancestrales irreductibles e irrenunciables en los cuales no se permitirá ningún tipo de actividades extractivas. … estas zonas serán de protección exclusiva”.</w:t>
      </w:r>
      <w:r w:rsidRPr="00E14D3A">
        <w:rPr>
          <w:rFonts w:ascii="Times New Roman" w:hAnsi="Times New Roman" w:cs="Times New Roman"/>
          <w:sz w:val="24"/>
          <w:szCs w:val="24"/>
          <w:vertAlign w:val="superscript"/>
        </w:rPr>
        <w:footnoteReference w:id="81"/>
      </w:r>
    </w:p>
    <w:p w:rsidR="009E4FDE" w:rsidRPr="00E14D3A" w:rsidRDefault="009E4FDE" w:rsidP="009E4FDE">
      <w:pPr>
        <w:jc w:val="both"/>
        <w:rPr>
          <w:rFonts w:ascii="Times New Roman" w:hAnsi="Times New Roman" w:cs="Times New Roman"/>
          <w:sz w:val="24"/>
          <w:szCs w:val="24"/>
        </w:rPr>
      </w:pPr>
    </w:p>
    <w:p w:rsidR="009E4FDE" w:rsidRPr="00E14D3A" w:rsidRDefault="009E4FDE" w:rsidP="009E4FDE">
      <w:pPr>
        <w:jc w:val="both"/>
        <w:rPr>
          <w:rFonts w:ascii="Times New Roman" w:hAnsi="Times New Roman" w:cs="Times New Roman"/>
          <w:sz w:val="24"/>
          <w:szCs w:val="24"/>
        </w:rPr>
      </w:pPr>
      <w:r w:rsidRPr="00E14D3A">
        <w:rPr>
          <w:rFonts w:ascii="Times New Roman" w:hAnsi="Times New Roman" w:cs="Times New Roman"/>
          <w:sz w:val="24"/>
          <w:szCs w:val="24"/>
        </w:rPr>
        <w:t>Ley de Minería dispone la caducidad de la concesión minera por violación de derechos humanos.</w:t>
      </w:r>
      <w:r w:rsidRPr="00E14D3A">
        <w:rPr>
          <w:rFonts w:ascii="Times New Roman" w:hAnsi="Times New Roman" w:cs="Times New Roman"/>
          <w:sz w:val="24"/>
          <w:szCs w:val="24"/>
          <w:vertAlign w:val="superscript"/>
        </w:rPr>
        <w:footnoteReference w:id="82"/>
      </w:r>
    </w:p>
    <w:p w:rsidR="009E4FDE" w:rsidRPr="00E14D3A" w:rsidRDefault="009E4FDE" w:rsidP="009E4FDE">
      <w:pPr>
        <w:jc w:val="both"/>
        <w:rPr>
          <w:rFonts w:ascii="Times New Roman" w:hAnsi="Times New Roman" w:cs="Times New Roman"/>
          <w:sz w:val="24"/>
          <w:szCs w:val="24"/>
        </w:rPr>
      </w:pPr>
    </w:p>
    <w:p w:rsidR="009E4FDE" w:rsidRPr="00E14D3A" w:rsidRDefault="009E4FDE" w:rsidP="009E4FDE">
      <w:pPr>
        <w:jc w:val="both"/>
        <w:rPr>
          <w:rFonts w:ascii="Times New Roman" w:hAnsi="Times New Roman" w:cs="Times New Roman"/>
          <w:sz w:val="24"/>
          <w:szCs w:val="24"/>
        </w:rPr>
      </w:pPr>
      <w:r w:rsidRPr="00E14D3A">
        <w:rPr>
          <w:rFonts w:ascii="Times New Roman" w:hAnsi="Times New Roman" w:cs="Times New Roman"/>
          <w:sz w:val="24"/>
          <w:szCs w:val="24"/>
        </w:rPr>
        <w:t>El Reglamento Ambiental para Actividades Mineras contempla procedimientos especiales de “restablecimiento de condiciones” en proyectos o planes de desarrollo donde se establezcan “áreas ecológicamente sensibles o culturalmente vulnerables tales como núcleos de conservación, zonas intangibles u otras, tales como hábitat de pueblos no contactados y/o en peligro de desaparición, alterando las condiciones técnicas y económicas de la operación petrolera, el Estado y la compañía respectiva deberán encontrar las vías de solución para restablecer las condiciones originales del contrato o modificar el contrato por acuerdo mutuo.”</w:t>
      </w:r>
      <w:r w:rsidRPr="00E14D3A">
        <w:rPr>
          <w:rFonts w:ascii="Times New Roman" w:hAnsi="Times New Roman" w:cs="Times New Roman"/>
          <w:sz w:val="24"/>
          <w:szCs w:val="24"/>
          <w:vertAlign w:val="superscript"/>
        </w:rPr>
        <w:footnoteReference w:id="83"/>
      </w:r>
    </w:p>
    <w:p w:rsidR="009E4FDE" w:rsidRPr="00E14D3A" w:rsidRDefault="009E4FDE" w:rsidP="009E4FDE">
      <w:pPr>
        <w:jc w:val="both"/>
        <w:rPr>
          <w:rFonts w:ascii="Times New Roman" w:hAnsi="Times New Roman" w:cs="Times New Roman"/>
          <w:sz w:val="24"/>
          <w:szCs w:val="24"/>
        </w:rPr>
      </w:pPr>
      <w:bookmarkStart w:id="13" w:name="_Toc257830394"/>
      <w:bookmarkStart w:id="14" w:name="_Toc257887712"/>
    </w:p>
    <w:p w:rsidR="009E4FDE" w:rsidRPr="00E14D3A" w:rsidRDefault="009E4FDE" w:rsidP="009E4FDE">
      <w:pPr>
        <w:jc w:val="both"/>
        <w:rPr>
          <w:rFonts w:ascii="Times New Roman" w:hAnsi="Times New Roman" w:cs="Times New Roman"/>
          <w:b/>
          <w:bCs/>
          <w:sz w:val="24"/>
          <w:szCs w:val="24"/>
        </w:rPr>
      </w:pPr>
      <w:r w:rsidRPr="00E14D3A">
        <w:rPr>
          <w:rFonts w:ascii="Times New Roman" w:hAnsi="Times New Roman" w:cs="Times New Roman"/>
          <w:b/>
          <w:bCs/>
          <w:sz w:val="24"/>
          <w:szCs w:val="24"/>
        </w:rPr>
        <w:t>Control y regulación de actividades de aprovechamiento de los “bienes estratégicos”</w:t>
      </w:r>
      <w:bookmarkEnd w:id="13"/>
      <w:bookmarkEnd w:id="14"/>
    </w:p>
    <w:p w:rsidR="009E4FDE" w:rsidRPr="00E14D3A" w:rsidRDefault="009E4FDE" w:rsidP="009E4FDE">
      <w:pPr>
        <w:jc w:val="both"/>
        <w:rPr>
          <w:rFonts w:ascii="Times New Roman" w:hAnsi="Times New Roman" w:cs="Times New Roman"/>
          <w:sz w:val="24"/>
          <w:szCs w:val="24"/>
        </w:rPr>
      </w:pPr>
    </w:p>
    <w:p w:rsidR="009E4FDE" w:rsidRPr="00E14D3A" w:rsidRDefault="009E4FDE" w:rsidP="009E4FDE">
      <w:pPr>
        <w:pStyle w:val="Heading3"/>
        <w:jc w:val="both"/>
        <w:rPr>
          <w:rFonts w:ascii="Times New Roman" w:hAnsi="Times New Roman" w:cs="Times New Roman"/>
          <w:sz w:val="24"/>
          <w:szCs w:val="24"/>
        </w:rPr>
      </w:pPr>
      <w:bookmarkStart w:id="15" w:name="_Toc257830395"/>
      <w:bookmarkStart w:id="16" w:name="_Toc257887713"/>
      <w:r w:rsidRPr="00E14D3A">
        <w:rPr>
          <w:rFonts w:ascii="Times New Roman" w:hAnsi="Times New Roman" w:cs="Times New Roman"/>
          <w:sz w:val="24"/>
          <w:szCs w:val="24"/>
        </w:rPr>
        <w:t>Las competencias estatales</w:t>
      </w:r>
      <w:bookmarkEnd w:id="15"/>
      <w:bookmarkEnd w:id="16"/>
    </w:p>
    <w:p w:rsidR="009E4FDE" w:rsidRPr="00E14D3A" w:rsidRDefault="009E4FDE" w:rsidP="009E4FDE">
      <w:pPr>
        <w:jc w:val="both"/>
        <w:rPr>
          <w:rFonts w:ascii="Times New Roman" w:hAnsi="Times New Roman" w:cs="Times New Roman"/>
          <w:sz w:val="24"/>
          <w:szCs w:val="24"/>
        </w:rPr>
      </w:pPr>
    </w:p>
    <w:p w:rsidR="009E4FDE" w:rsidRPr="00E14D3A" w:rsidRDefault="009E4FDE" w:rsidP="009E4FDE">
      <w:pPr>
        <w:jc w:val="both"/>
        <w:rPr>
          <w:rFonts w:ascii="Times New Roman" w:hAnsi="Times New Roman" w:cs="Times New Roman"/>
          <w:sz w:val="24"/>
          <w:szCs w:val="24"/>
        </w:rPr>
      </w:pPr>
      <w:r w:rsidRPr="00E14D3A">
        <w:rPr>
          <w:rFonts w:ascii="Times New Roman" w:hAnsi="Times New Roman" w:cs="Times New Roman"/>
          <w:sz w:val="24"/>
          <w:szCs w:val="24"/>
        </w:rPr>
        <w:t xml:space="preserve">El régimen jurídico del desarrollo de las actividades vinculadas con la </w:t>
      </w:r>
      <w:r w:rsidRPr="00E14D3A">
        <w:rPr>
          <w:rFonts w:ascii="Times New Roman" w:hAnsi="Times New Roman" w:cs="Times New Roman"/>
          <w:i/>
          <w:sz w:val="24"/>
          <w:szCs w:val="24"/>
        </w:rPr>
        <w:t>administración</w:t>
      </w:r>
      <w:r w:rsidRPr="00E14D3A">
        <w:rPr>
          <w:rFonts w:ascii="Times New Roman" w:hAnsi="Times New Roman" w:cs="Times New Roman"/>
          <w:sz w:val="24"/>
          <w:szCs w:val="24"/>
        </w:rPr>
        <w:t xml:space="preserve"> y </w:t>
      </w:r>
      <w:r w:rsidRPr="00E14D3A">
        <w:rPr>
          <w:rFonts w:ascii="Times New Roman" w:hAnsi="Times New Roman" w:cs="Times New Roman"/>
          <w:i/>
          <w:sz w:val="24"/>
          <w:szCs w:val="24"/>
        </w:rPr>
        <w:t>aprovechamiento</w:t>
      </w:r>
      <w:r w:rsidRPr="00E14D3A">
        <w:rPr>
          <w:rFonts w:ascii="Times New Roman" w:hAnsi="Times New Roman" w:cs="Times New Roman"/>
          <w:sz w:val="24"/>
          <w:szCs w:val="24"/>
        </w:rPr>
        <w:t xml:space="preserve"> de los recursos naturales y los servicios públicos, en cambio, se origina en la explotación y la prestación por parte de personas naturales y empresas privadas, sujetos a tributos, cargas diversas, autorizaciones, permisos y regímenes concesionales. Más recientemente, desde comienzos del siglo XX, el Estado ha impuesto regímenes monopólicos sobre estas actividades relacionadas con los recursos naturales y los servicios públicos, excluyendo o restringiendo su prestación por los particulares y asumiéndolos directamente en muchos casos.</w:t>
      </w:r>
    </w:p>
    <w:p w:rsidR="009E4FDE" w:rsidRPr="00E14D3A" w:rsidRDefault="009E4FDE" w:rsidP="009E4FDE">
      <w:pPr>
        <w:jc w:val="both"/>
        <w:rPr>
          <w:rFonts w:ascii="Times New Roman" w:hAnsi="Times New Roman" w:cs="Times New Roman"/>
          <w:sz w:val="24"/>
          <w:szCs w:val="24"/>
        </w:rPr>
      </w:pPr>
    </w:p>
    <w:p w:rsidR="009E4FDE" w:rsidRPr="00E14D3A" w:rsidRDefault="009E4FDE" w:rsidP="009E4FDE">
      <w:pPr>
        <w:jc w:val="both"/>
        <w:rPr>
          <w:rFonts w:ascii="Times New Roman" w:hAnsi="Times New Roman" w:cs="Times New Roman"/>
          <w:sz w:val="24"/>
          <w:szCs w:val="24"/>
        </w:rPr>
      </w:pPr>
      <w:r w:rsidRPr="00E14D3A">
        <w:rPr>
          <w:rFonts w:ascii="Times New Roman" w:hAnsi="Times New Roman" w:cs="Times New Roman"/>
          <w:sz w:val="24"/>
          <w:szCs w:val="24"/>
        </w:rPr>
        <w:t>La atribución constitucional de “competencias exclusivas” sobre bienes y actividades “estratégicas” no prejuzga el contenido de esas competencias, pero evidentemente no otorga un dominio o propiedad al Estado, sino de que ordena un control y regulación, ejercido con carácter de exclusividad.</w:t>
      </w:r>
    </w:p>
    <w:p w:rsidR="009E4FDE" w:rsidRPr="00E14D3A" w:rsidRDefault="009E4FDE" w:rsidP="009E4FDE">
      <w:pPr>
        <w:jc w:val="both"/>
        <w:rPr>
          <w:rFonts w:ascii="Times New Roman" w:hAnsi="Times New Roman" w:cs="Times New Roman"/>
          <w:sz w:val="24"/>
          <w:szCs w:val="24"/>
        </w:rPr>
      </w:pPr>
    </w:p>
    <w:p w:rsidR="009E4FDE" w:rsidRPr="00E14D3A" w:rsidRDefault="009E4FDE" w:rsidP="009E4FDE">
      <w:pPr>
        <w:jc w:val="both"/>
        <w:rPr>
          <w:rFonts w:ascii="Times New Roman" w:hAnsi="Times New Roman" w:cs="Times New Roman"/>
          <w:sz w:val="24"/>
          <w:szCs w:val="24"/>
        </w:rPr>
      </w:pPr>
      <w:r w:rsidRPr="00E14D3A">
        <w:rPr>
          <w:rFonts w:ascii="Times New Roman" w:hAnsi="Times New Roman" w:cs="Times New Roman"/>
          <w:sz w:val="24"/>
          <w:szCs w:val="24"/>
        </w:rPr>
        <w:lastRenderedPageBreak/>
        <w:t>El Estado puede delegar su participación en los “sectores estratégicos” y servicios públicos a empresas mixtas de mayoría estatal y, de forma excepcional, a “la iniciativa privada y la economía popular y solidaria”.</w:t>
      </w:r>
      <w:r w:rsidRPr="00E14D3A">
        <w:rPr>
          <w:rFonts w:ascii="Times New Roman" w:hAnsi="Times New Roman" w:cs="Times New Roman"/>
          <w:sz w:val="24"/>
          <w:szCs w:val="24"/>
          <w:vertAlign w:val="superscript"/>
        </w:rPr>
        <w:footnoteReference w:id="84"/>
      </w:r>
    </w:p>
    <w:p w:rsidR="009E4FDE" w:rsidRPr="00E14D3A" w:rsidRDefault="009E4FDE" w:rsidP="009E4FDE">
      <w:pPr>
        <w:jc w:val="both"/>
        <w:rPr>
          <w:rFonts w:ascii="Times New Roman" w:hAnsi="Times New Roman" w:cs="Times New Roman"/>
          <w:sz w:val="24"/>
          <w:szCs w:val="24"/>
        </w:rPr>
      </w:pPr>
    </w:p>
    <w:p w:rsidR="009E4FDE" w:rsidRPr="00E14D3A" w:rsidRDefault="009E4FDE" w:rsidP="009E4FDE">
      <w:pPr>
        <w:jc w:val="both"/>
        <w:rPr>
          <w:rFonts w:ascii="Times New Roman" w:hAnsi="Times New Roman" w:cs="Times New Roman"/>
          <w:sz w:val="24"/>
          <w:szCs w:val="24"/>
        </w:rPr>
      </w:pPr>
      <w:r w:rsidRPr="00E14D3A">
        <w:rPr>
          <w:rFonts w:ascii="Times New Roman" w:hAnsi="Times New Roman" w:cs="Times New Roman"/>
          <w:sz w:val="24"/>
          <w:szCs w:val="24"/>
        </w:rPr>
        <w:t xml:space="preserve">Se atribuyen al Estado responsabilidades determinadas en la administración y aprovechamiento de los recursos naturales no renovables. En el aspecto ambiental enfatiza la “responsabilidad </w:t>
      </w:r>
      <w:proofErr w:type="spellStart"/>
      <w:r w:rsidRPr="00E14D3A">
        <w:rPr>
          <w:rFonts w:ascii="Times New Roman" w:hAnsi="Times New Roman" w:cs="Times New Roman"/>
          <w:sz w:val="24"/>
          <w:szCs w:val="24"/>
        </w:rPr>
        <w:t>intergeneracional</w:t>
      </w:r>
      <w:proofErr w:type="spellEnd"/>
      <w:r w:rsidRPr="00E14D3A">
        <w:rPr>
          <w:rFonts w:ascii="Times New Roman" w:hAnsi="Times New Roman" w:cs="Times New Roman"/>
          <w:sz w:val="24"/>
          <w:szCs w:val="24"/>
        </w:rPr>
        <w:t>, la conservación de la naturaleza,… (</w:t>
      </w:r>
      <w:proofErr w:type="gramStart"/>
      <w:r w:rsidRPr="00E14D3A">
        <w:rPr>
          <w:rFonts w:ascii="Times New Roman" w:hAnsi="Times New Roman" w:cs="Times New Roman"/>
          <w:sz w:val="24"/>
          <w:szCs w:val="24"/>
        </w:rPr>
        <w:t>la</w:t>
      </w:r>
      <w:proofErr w:type="gramEnd"/>
      <w:r w:rsidRPr="00E14D3A">
        <w:rPr>
          <w:rFonts w:ascii="Times New Roman" w:hAnsi="Times New Roman" w:cs="Times New Roman"/>
          <w:sz w:val="24"/>
          <w:szCs w:val="24"/>
        </w:rPr>
        <w:t xml:space="preserve"> minimización de) los impactos negativos de carácter ambiental, social y económico”.</w:t>
      </w:r>
      <w:r w:rsidRPr="00E14D3A">
        <w:rPr>
          <w:rFonts w:ascii="Times New Roman" w:hAnsi="Times New Roman" w:cs="Times New Roman"/>
          <w:sz w:val="24"/>
          <w:szCs w:val="24"/>
          <w:vertAlign w:val="superscript"/>
        </w:rPr>
        <w:footnoteReference w:id="85"/>
      </w:r>
    </w:p>
    <w:p w:rsidR="009E4FDE" w:rsidRPr="00E14D3A" w:rsidRDefault="009E4FDE" w:rsidP="009E4FDE">
      <w:pPr>
        <w:jc w:val="both"/>
        <w:rPr>
          <w:rFonts w:ascii="Times New Roman" w:hAnsi="Times New Roman" w:cs="Times New Roman"/>
          <w:sz w:val="24"/>
          <w:szCs w:val="24"/>
        </w:rPr>
      </w:pPr>
    </w:p>
    <w:p w:rsidR="009E4FDE" w:rsidRPr="00E14D3A" w:rsidRDefault="009E4FDE" w:rsidP="009E4FDE">
      <w:pPr>
        <w:jc w:val="both"/>
        <w:rPr>
          <w:rFonts w:ascii="Times New Roman" w:hAnsi="Times New Roman" w:cs="Times New Roman"/>
          <w:sz w:val="24"/>
          <w:szCs w:val="24"/>
        </w:rPr>
      </w:pPr>
      <w:r w:rsidRPr="00E14D3A">
        <w:rPr>
          <w:rFonts w:ascii="Times New Roman" w:hAnsi="Times New Roman" w:cs="Times New Roman"/>
          <w:sz w:val="24"/>
          <w:szCs w:val="24"/>
        </w:rPr>
        <w:t>La Constitución 2008 también asigna al “Estado central” competencias exclusivas tanto sobre “áreas naturales protegidas y los recursos naturales”, por un lado, cuanto sobre “recursos energéticos; minerales, hidrocarburos, hídricos, biodiversidad y recursos forestales”</w:t>
      </w:r>
      <w:r w:rsidRPr="00E14D3A">
        <w:rPr>
          <w:rFonts w:ascii="Times New Roman" w:hAnsi="Times New Roman" w:cs="Times New Roman"/>
          <w:sz w:val="24"/>
          <w:szCs w:val="24"/>
          <w:vertAlign w:val="superscript"/>
        </w:rPr>
        <w:footnoteReference w:id="86"/>
      </w:r>
      <w:r w:rsidRPr="00E14D3A">
        <w:rPr>
          <w:rFonts w:ascii="Times New Roman" w:hAnsi="Times New Roman" w:cs="Times New Roman"/>
          <w:sz w:val="24"/>
          <w:szCs w:val="24"/>
        </w:rPr>
        <w:t xml:space="preserve">; clasificación que resulta confusa y redundante. Pero se interpreta que la referencia a las áreas naturales abarca un área geográfica relativamente delimitada, mientras que la alusión a “recursos naturales” es más ambigua, ya que incluiría tanto los renovables como los no renovables, puesto que a continuación enumera diferentes, pero no todos, recursos naturales renovables como no renovables. El “sistema nacional de áreas protegidas” debe garantizar “la conservación de la biodiversidad y el mantenimiento de las funciones ecológicas”. </w:t>
      </w:r>
      <w:r w:rsidRPr="00E14D3A">
        <w:rPr>
          <w:rFonts w:ascii="Times New Roman" w:hAnsi="Times New Roman" w:cs="Times New Roman"/>
          <w:sz w:val="24"/>
          <w:szCs w:val="24"/>
          <w:vertAlign w:val="superscript"/>
        </w:rPr>
        <w:footnoteReference w:id="87"/>
      </w:r>
      <w:r w:rsidRPr="00E14D3A">
        <w:rPr>
          <w:rFonts w:ascii="Times New Roman" w:hAnsi="Times New Roman" w:cs="Times New Roman"/>
          <w:sz w:val="24"/>
          <w:szCs w:val="24"/>
        </w:rPr>
        <w:t xml:space="preserve"> </w:t>
      </w:r>
    </w:p>
    <w:p w:rsidR="009E4FDE" w:rsidRPr="00E14D3A" w:rsidRDefault="009E4FDE" w:rsidP="009E4FDE">
      <w:pPr>
        <w:jc w:val="both"/>
        <w:rPr>
          <w:rFonts w:ascii="Times New Roman" w:hAnsi="Times New Roman" w:cs="Times New Roman"/>
          <w:sz w:val="24"/>
          <w:szCs w:val="24"/>
        </w:rPr>
      </w:pPr>
    </w:p>
    <w:p w:rsidR="009E4FDE" w:rsidRPr="00E14D3A" w:rsidRDefault="009E4FDE" w:rsidP="009E4FDE">
      <w:pPr>
        <w:jc w:val="both"/>
        <w:rPr>
          <w:rFonts w:ascii="Times New Roman" w:hAnsi="Times New Roman" w:cs="Times New Roman"/>
          <w:sz w:val="24"/>
          <w:szCs w:val="24"/>
        </w:rPr>
      </w:pPr>
      <w:r w:rsidRPr="00E14D3A">
        <w:rPr>
          <w:rFonts w:ascii="Times New Roman" w:hAnsi="Times New Roman" w:cs="Times New Roman"/>
          <w:sz w:val="24"/>
          <w:szCs w:val="24"/>
        </w:rPr>
        <w:t xml:space="preserve">En las áreas protegidas y “zonas intangibles” está prohibida la actividad extractiva de recursos no renovables, así como la explotación forestal. No obstante, la Constitución misma crea un régimen de excepción a base de un procedimiento que abarca la consulta del Ejecutivo a la Asamblea Nacional, que </w:t>
      </w:r>
      <w:proofErr w:type="gramStart"/>
      <w:r w:rsidRPr="00E14D3A">
        <w:rPr>
          <w:rFonts w:ascii="Times New Roman" w:hAnsi="Times New Roman" w:cs="Times New Roman"/>
          <w:sz w:val="24"/>
          <w:szCs w:val="24"/>
        </w:rPr>
        <w:t>conserva ,</w:t>
      </w:r>
      <w:proofErr w:type="gramEnd"/>
      <w:r w:rsidRPr="00E14D3A">
        <w:rPr>
          <w:rFonts w:ascii="Times New Roman" w:hAnsi="Times New Roman" w:cs="Times New Roman"/>
          <w:sz w:val="24"/>
          <w:szCs w:val="24"/>
        </w:rPr>
        <w:t xml:space="preserve"> por su parte, la opción de convocar una consulta popular.</w:t>
      </w:r>
      <w:r w:rsidRPr="00E14D3A">
        <w:rPr>
          <w:rFonts w:ascii="Times New Roman" w:hAnsi="Times New Roman" w:cs="Times New Roman"/>
          <w:sz w:val="24"/>
          <w:szCs w:val="24"/>
          <w:vertAlign w:val="superscript"/>
        </w:rPr>
        <w:footnoteReference w:id="88"/>
      </w:r>
    </w:p>
    <w:p w:rsidR="009E4FDE" w:rsidRPr="00E14D3A" w:rsidRDefault="009E4FDE" w:rsidP="009E4FDE">
      <w:pPr>
        <w:jc w:val="both"/>
        <w:rPr>
          <w:rFonts w:ascii="Times New Roman" w:hAnsi="Times New Roman" w:cs="Times New Roman"/>
          <w:sz w:val="24"/>
          <w:szCs w:val="24"/>
        </w:rPr>
      </w:pPr>
    </w:p>
    <w:p w:rsidR="009E4FDE" w:rsidRPr="00E14D3A" w:rsidRDefault="009E4FDE" w:rsidP="009E4FDE">
      <w:pPr>
        <w:jc w:val="both"/>
        <w:rPr>
          <w:rFonts w:ascii="Times New Roman" w:hAnsi="Times New Roman" w:cs="Times New Roman"/>
          <w:sz w:val="24"/>
          <w:szCs w:val="24"/>
          <w:lang w:val="es-EC"/>
        </w:rPr>
      </w:pPr>
      <w:r w:rsidRPr="00E14D3A">
        <w:rPr>
          <w:rFonts w:ascii="Times New Roman" w:hAnsi="Times New Roman" w:cs="Times New Roman"/>
          <w:sz w:val="24"/>
          <w:szCs w:val="24"/>
          <w:lang w:val="es-EC"/>
        </w:rPr>
        <w:t>Excepcionalmente se podrán explotar los recursos naturales no renovables dentro de áreas protegidas a petición fundamentada de la Presidencia de la República, y previa declaratoria de interés nacional por parte de la Asamblea Nacional, de conformidad a lo determinado en el artículo 407 de la Constitución de la República del Ecuador.”</w:t>
      </w:r>
      <w:r w:rsidRPr="00E14D3A">
        <w:rPr>
          <w:rFonts w:ascii="Times New Roman" w:hAnsi="Times New Roman" w:cs="Times New Roman"/>
          <w:sz w:val="24"/>
          <w:szCs w:val="24"/>
          <w:vertAlign w:val="superscript"/>
          <w:lang w:val="es-EC"/>
        </w:rPr>
        <w:footnoteReference w:id="89"/>
      </w:r>
    </w:p>
    <w:p w:rsidR="009E4FDE" w:rsidRPr="00E14D3A" w:rsidRDefault="009E4FDE" w:rsidP="009E4FDE">
      <w:pPr>
        <w:jc w:val="both"/>
        <w:rPr>
          <w:rFonts w:ascii="Times New Roman" w:hAnsi="Times New Roman" w:cs="Times New Roman"/>
          <w:sz w:val="24"/>
          <w:szCs w:val="24"/>
          <w:lang w:val="es-EC"/>
        </w:rPr>
      </w:pPr>
    </w:p>
    <w:p w:rsidR="009E4FDE" w:rsidRPr="00E14D3A" w:rsidRDefault="009E4FDE" w:rsidP="009E4FDE">
      <w:pPr>
        <w:jc w:val="both"/>
        <w:rPr>
          <w:rFonts w:ascii="Times New Roman" w:hAnsi="Times New Roman" w:cs="Times New Roman"/>
          <w:sz w:val="24"/>
          <w:szCs w:val="24"/>
          <w:lang w:val="es-EC"/>
        </w:rPr>
      </w:pPr>
      <w:r w:rsidRPr="00E14D3A">
        <w:rPr>
          <w:rFonts w:ascii="Times New Roman" w:hAnsi="Times New Roman" w:cs="Times New Roman"/>
          <w:sz w:val="24"/>
          <w:szCs w:val="24"/>
          <w:lang w:val="es-EC"/>
        </w:rPr>
        <w:t xml:space="preserve">También está prohibido construir carreteras en áreas protegidas para actividades de exploración de hidrocarburos, pero proceden excepciones </w:t>
      </w:r>
      <w:proofErr w:type="gramStart"/>
      <w:r w:rsidRPr="00E14D3A">
        <w:rPr>
          <w:rFonts w:ascii="Times New Roman" w:hAnsi="Times New Roman" w:cs="Times New Roman"/>
          <w:sz w:val="24"/>
          <w:szCs w:val="24"/>
          <w:lang w:val="es-EC"/>
        </w:rPr>
        <w:t>determinadas  de</w:t>
      </w:r>
      <w:proofErr w:type="gramEnd"/>
      <w:r w:rsidRPr="00E14D3A">
        <w:rPr>
          <w:rFonts w:ascii="Times New Roman" w:hAnsi="Times New Roman" w:cs="Times New Roman"/>
          <w:sz w:val="24"/>
          <w:szCs w:val="24"/>
          <w:lang w:val="es-EC"/>
        </w:rPr>
        <w:t xml:space="preserve"> ingreso restringido y controlado “en caso de operaciones de desarrollo y producción”.</w:t>
      </w:r>
      <w:r w:rsidRPr="00E14D3A">
        <w:rPr>
          <w:rFonts w:ascii="Times New Roman" w:hAnsi="Times New Roman" w:cs="Times New Roman"/>
          <w:sz w:val="24"/>
          <w:szCs w:val="24"/>
          <w:vertAlign w:val="superscript"/>
          <w:lang w:val="es-EC"/>
        </w:rPr>
        <w:footnoteReference w:id="90"/>
      </w:r>
      <w:r w:rsidRPr="00E14D3A">
        <w:rPr>
          <w:rFonts w:ascii="Times New Roman" w:hAnsi="Times New Roman" w:cs="Times New Roman"/>
          <w:sz w:val="24"/>
          <w:szCs w:val="24"/>
          <w:lang w:val="es-EC"/>
        </w:rPr>
        <w:t xml:space="preserve"> </w:t>
      </w:r>
    </w:p>
    <w:p w:rsidR="009E4FDE" w:rsidRPr="00E14D3A" w:rsidRDefault="009E4FDE" w:rsidP="009E4FDE">
      <w:pPr>
        <w:jc w:val="both"/>
        <w:rPr>
          <w:rFonts w:ascii="Times New Roman" w:hAnsi="Times New Roman" w:cs="Times New Roman"/>
          <w:sz w:val="24"/>
          <w:szCs w:val="24"/>
          <w:lang w:val="es-EC"/>
        </w:rPr>
      </w:pPr>
    </w:p>
    <w:p w:rsidR="009E4FDE" w:rsidRPr="00E14D3A" w:rsidRDefault="009E4FDE" w:rsidP="009E4FDE">
      <w:pPr>
        <w:pStyle w:val="Heading1"/>
        <w:jc w:val="both"/>
        <w:rPr>
          <w:rFonts w:ascii="Times New Roman" w:hAnsi="Times New Roman" w:cs="Times New Roman"/>
          <w:sz w:val="24"/>
          <w:szCs w:val="24"/>
        </w:rPr>
      </w:pPr>
      <w:bookmarkStart w:id="17" w:name="_Toc257830396"/>
      <w:bookmarkStart w:id="18" w:name="_Toc257887714"/>
      <w:r w:rsidRPr="00E14D3A">
        <w:rPr>
          <w:rFonts w:ascii="Times New Roman" w:hAnsi="Times New Roman" w:cs="Times New Roman"/>
          <w:sz w:val="24"/>
          <w:szCs w:val="24"/>
        </w:rPr>
        <w:t>El manejo ambiental</w:t>
      </w:r>
      <w:bookmarkEnd w:id="17"/>
      <w:bookmarkEnd w:id="18"/>
    </w:p>
    <w:p w:rsidR="009E4FDE" w:rsidRPr="00E14D3A" w:rsidRDefault="009E4FDE" w:rsidP="009E4FDE">
      <w:pPr>
        <w:jc w:val="both"/>
        <w:rPr>
          <w:rFonts w:ascii="Times New Roman" w:hAnsi="Times New Roman" w:cs="Times New Roman"/>
          <w:sz w:val="24"/>
          <w:szCs w:val="24"/>
        </w:rPr>
      </w:pPr>
    </w:p>
    <w:p w:rsidR="009E4FDE" w:rsidRPr="00E14D3A" w:rsidRDefault="009E4FDE" w:rsidP="009E4FDE">
      <w:pPr>
        <w:pStyle w:val="Heading2"/>
        <w:jc w:val="both"/>
        <w:rPr>
          <w:rFonts w:ascii="Times New Roman" w:hAnsi="Times New Roman" w:cs="Times New Roman"/>
          <w:sz w:val="24"/>
          <w:szCs w:val="24"/>
        </w:rPr>
      </w:pPr>
      <w:bookmarkStart w:id="19" w:name="_Toc257830397"/>
      <w:bookmarkStart w:id="20" w:name="_Toc257887715"/>
      <w:r w:rsidRPr="00E14D3A">
        <w:rPr>
          <w:rFonts w:ascii="Times New Roman" w:hAnsi="Times New Roman" w:cs="Times New Roman"/>
          <w:sz w:val="24"/>
          <w:szCs w:val="24"/>
        </w:rPr>
        <w:t>Las políticas ambientales</w:t>
      </w:r>
      <w:bookmarkEnd w:id="19"/>
      <w:bookmarkEnd w:id="20"/>
    </w:p>
    <w:p w:rsidR="009E4FDE" w:rsidRPr="00E14D3A" w:rsidRDefault="009E4FDE" w:rsidP="009E4FDE">
      <w:pPr>
        <w:jc w:val="both"/>
        <w:rPr>
          <w:rFonts w:ascii="Times New Roman" w:hAnsi="Times New Roman" w:cs="Times New Roman"/>
          <w:sz w:val="24"/>
          <w:szCs w:val="24"/>
        </w:rPr>
      </w:pPr>
    </w:p>
    <w:p w:rsidR="009E4FDE" w:rsidRPr="00E14D3A" w:rsidRDefault="009E4FDE" w:rsidP="009E4FDE">
      <w:pPr>
        <w:jc w:val="both"/>
        <w:rPr>
          <w:rFonts w:ascii="Times New Roman" w:hAnsi="Times New Roman" w:cs="Times New Roman"/>
          <w:sz w:val="24"/>
          <w:szCs w:val="24"/>
        </w:rPr>
      </w:pPr>
      <w:r w:rsidRPr="00E14D3A">
        <w:rPr>
          <w:rFonts w:ascii="Times New Roman" w:hAnsi="Times New Roman" w:cs="Times New Roman"/>
          <w:sz w:val="24"/>
          <w:szCs w:val="24"/>
        </w:rPr>
        <w:t>En la actualidad la administración del Estado, como lo determina la Constitución, garantiza “un modelo sustentable de desarrollo, ambientalmente equilibrado y respetuoso de la diversidad cultural, que conserve la biodiversidad y la capacidad de regeneración natural de los ecosistemas, y asegure la satisfacción de las necesidades de las generaciones presentes y futuras”</w:t>
      </w:r>
      <w:r w:rsidRPr="00E14D3A">
        <w:rPr>
          <w:rFonts w:ascii="Times New Roman" w:hAnsi="Times New Roman" w:cs="Times New Roman"/>
          <w:sz w:val="24"/>
          <w:szCs w:val="24"/>
          <w:vertAlign w:val="superscript"/>
        </w:rPr>
        <w:footnoteReference w:id="91"/>
      </w:r>
      <w:r w:rsidRPr="00E14D3A">
        <w:rPr>
          <w:rFonts w:ascii="Times New Roman" w:hAnsi="Times New Roman" w:cs="Times New Roman"/>
          <w:sz w:val="24"/>
          <w:szCs w:val="24"/>
        </w:rPr>
        <w:t xml:space="preserve">, lo que es acorde con el concepto de “desarrollo sustentable” reconocido universalmente. Este manejo aplica a todas las actividades del Estado, se implementa de manera “transversal”, especialmente </w:t>
      </w:r>
      <w:r w:rsidRPr="00E14D3A">
        <w:rPr>
          <w:rFonts w:ascii="Times New Roman" w:hAnsi="Times New Roman" w:cs="Times New Roman"/>
          <w:sz w:val="24"/>
          <w:szCs w:val="24"/>
        </w:rPr>
        <w:lastRenderedPageBreak/>
        <w:t xml:space="preserve">a las de desarrollo, con énfasis en los recursos naturales. También la </w:t>
      </w:r>
      <w:proofErr w:type="spellStart"/>
      <w:proofErr w:type="gramStart"/>
      <w:r w:rsidRPr="00E14D3A">
        <w:rPr>
          <w:rFonts w:ascii="Times New Roman" w:hAnsi="Times New Roman" w:cs="Times New Roman"/>
          <w:sz w:val="24"/>
          <w:szCs w:val="24"/>
        </w:rPr>
        <w:t>transversalidad</w:t>
      </w:r>
      <w:proofErr w:type="spellEnd"/>
      <w:r w:rsidRPr="00E14D3A">
        <w:rPr>
          <w:rFonts w:ascii="Times New Roman" w:hAnsi="Times New Roman" w:cs="Times New Roman"/>
          <w:sz w:val="24"/>
          <w:szCs w:val="24"/>
        </w:rPr>
        <w:t xml:space="preserve">  funciona</w:t>
      </w:r>
      <w:proofErr w:type="gramEnd"/>
      <w:r w:rsidRPr="00E14D3A">
        <w:rPr>
          <w:rFonts w:ascii="Times New Roman" w:hAnsi="Times New Roman" w:cs="Times New Roman"/>
          <w:sz w:val="24"/>
          <w:szCs w:val="24"/>
        </w:rPr>
        <w:t xml:space="preserve"> para la mitigación del cambio climático, limitando la deforestación y tomando medidas para la conservación de los bosques y la vegetación.</w:t>
      </w:r>
      <w:r w:rsidRPr="00E14D3A">
        <w:rPr>
          <w:rFonts w:ascii="Times New Roman" w:hAnsi="Times New Roman" w:cs="Times New Roman"/>
          <w:sz w:val="24"/>
          <w:szCs w:val="24"/>
          <w:vertAlign w:val="superscript"/>
        </w:rPr>
        <w:footnoteReference w:id="92"/>
      </w:r>
    </w:p>
    <w:p w:rsidR="009E4FDE" w:rsidRPr="00E14D3A" w:rsidRDefault="009E4FDE" w:rsidP="009E4FDE">
      <w:pPr>
        <w:jc w:val="both"/>
        <w:rPr>
          <w:rFonts w:ascii="Times New Roman" w:hAnsi="Times New Roman" w:cs="Times New Roman"/>
          <w:sz w:val="24"/>
          <w:szCs w:val="24"/>
        </w:rPr>
      </w:pPr>
    </w:p>
    <w:p w:rsidR="009E4FDE" w:rsidRPr="00E14D3A" w:rsidRDefault="009E4FDE" w:rsidP="009E4FDE">
      <w:pPr>
        <w:jc w:val="both"/>
        <w:rPr>
          <w:rFonts w:ascii="Times New Roman" w:hAnsi="Times New Roman" w:cs="Times New Roman"/>
          <w:sz w:val="24"/>
          <w:szCs w:val="24"/>
        </w:rPr>
      </w:pPr>
      <w:r w:rsidRPr="00E14D3A">
        <w:rPr>
          <w:rFonts w:ascii="Times New Roman" w:hAnsi="Times New Roman" w:cs="Times New Roman"/>
          <w:sz w:val="24"/>
          <w:szCs w:val="24"/>
        </w:rPr>
        <w:t xml:space="preserve">En el tema de las políticas de gestión ambiental se establece una excepción del principio general, según el cual las políticas de desarrollo son de obligatoria aplicación por parte </w:t>
      </w:r>
      <w:proofErr w:type="gramStart"/>
      <w:r w:rsidRPr="00E14D3A">
        <w:rPr>
          <w:rFonts w:ascii="Times New Roman" w:hAnsi="Times New Roman" w:cs="Times New Roman"/>
          <w:sz w:val="24"/>
          <w:szCs w:val="24"/>
        </w:rPr>
        <w:t>de  las</w:t>
      </w:r>
      <w:proofErr w:type="gramEnd"/>
      <w:r w:rsidRPr="00E14D3A">
        <w:rPr>
          <w:rFonts w:ascii="Times New Roman" w:hAnsi="Times New Roman" w:cs="Times New Roman"/>
          <w:sz w:val="24"/>
          <w:szCs w:val="24"/>
        </w:rPr>
        <w:t xml:space="preserve"> autoridades y órganos estatales, pero indicativas para los particulares.</w:t>
      </w:r>
      <w:r w:rsidRPr="00E14D3A">
        <w:rPr>
          <w:rFonts w:ascii="Times New Roman" w:hAnsi="Times New Roman" w:cs="Times New Roman"/>
          <w:sz w:val="24"/>
          <w:szCs w:val="24"/>
          <w:vertAlign w:val="superscript"/>
        </w:rPr>
        <w:footnoteReference w:id="93"/>
      </w:r>
      <w:r w:rsidRPr="00E14D3A">
        <w:rPr>
          <w:rFonts w:ascii="Times New Roman" w:hAnsi="Times New Roman" w:cs="Times New Roman"/>
          <w:sz w:val="24"/>
          <w:szCs w:val="24"/>
        </w:rPr>
        <w:t xml:space="preserve"> Esta norma constitucional ambiental, establece la </w:t>
      </w:r>
      <w:r w:rsidRPr="00E14D3A">
        <w:rPr>
          <w:rFonts w:ascii="Times New Roman" w:hAnsi="Times New Roman" w:cs="Times New Roman"/>
          <w:i/>
          <w:sz w:val="24"/>
          <w:szCs w:val="24"/>
        </w:rPr>
        <w:t>obligatoriedad</w:t>
      </w:r>
      <w:r w:rsidRPr="00E14D3A">
        <w:rPr>
          <w:rFonts w:ascii="Times New Roman" w:hAnsi="Times New Roman" w:cs="Times New Roman"/>
          <w:sz w:val="24"/>
          <w:szCs w:val="24"/>
        </w:rPr>
        <w:t xml:space="preserve"> de las “políticas de gestión ambiental” también para “todas las personas naturales o jurídicas”.</w:t>
      </w:r>
      <w:r w:rsidRPr="00E14D3A">
        <w:rPr>
          <w:rFonts w:ascii="Times New Roman" w:hAnsi="Times New Roman" w:cs="Times New Roman"/>
          <w:sz w:val="24"/>
          <w:szCs w:val="24"/>
          <w:vertAlign w:val="superscript"/>
        </w:rPr>
        <w:footnoteReference w:id="94"/>
      </w:r>
    </w:p>
    <w:p w:rsidR="009E4FDE" w:rsidRPr="00E14D3A" w:rsidRDefault="009E4FDE" w:rsidP="009E4FDE">
      <w:pPr>
        <w:jc w:val="both"/>
        <w:rPr>
          <w:rFonts w:ascii="Times New Roman" w:hAnsi="Times New Roman" w:cs="Times New Roman"/>
          <w:sz w:val="24"/>
          <w:szCs w:val="24"/>
        </w:rPr>
      </w:pPr>
    </w:p>
    <w:p w:rsidR="009E4FDE" w:rsidRPr="00E14D3A" w:rsidRDefault="009E4FDE" w:rsidP="009E4FDE">
      <w:pPr>
        <w:jc w:val="both"/>
        <w:rPr>
          <w:rFonts w:ascii="Times New Roman" w:hAnsi="Times New Roman" w:cs="Times New Roman"/>
          <w:sz w:val="24"/>
          <w:szCs w:val="24"/>
        </w:rPr>
      </w:pPr>
      <w:r w:rsidRPr="00E14D3A">
        <w:rPr>
          <w:rFonts w:ascii="Times New Roman" w:hAnsi="Times New Roman" w:cs="Times New Roman"/>
          <w:sz w:val="24"/>
          <w:szCs w:val="24"/>
        </w:rPr>
        <w:t xml:space="preserve">La referencia constitucional a los </w:t>
      </w:r>
      <w:r w:rsidRPr="00E14D3A">
        <w:rPr>
          <w:rFonts w:ascii="Times New Roman" w:hAnsi="Times New Roman" w:cs="Times New Roman"/>
          <w:i/>
          <w:sz w:val="24"/>
          <w:szCs w:val="24"/>
        </w:rPr>
        <w:t>derechos</w:t>
      </w:r>
      <w:r w:rsidRPr="00E14D3A">
        <w:rPr>
          <w:rFonts w:ascii="Times New Roman" w:hAnsi="Times New Roman" w:cs="Times New Roman"/>
          <w:sz w:val="24"/>
          <w:szCs w:val="24"/>
        </w:rPr>
        <w:t xml:space="preserve"> de la naturaleza comprende tanto los seres vivientes cuanto el medio físico del cual dependen, pero siempre referidos a tales seres vivientes y no a la “naturaleza” física o la materia misma en sí. En tal contexto se entiende el “respeto integral” de la naturaleza que ordena el texto constitucional. Se enfatizan “los elementos que forman un ecosistema” y “el mantenimiento y regeneración de sus ciclos vitales, estructura, funciones y procesos evolutivos”.</w:t>
      </w:r>
      <w:r w:rsidRPr="00E14D3A">
        <w:rPr>
          <w:rFonts w:ascii="Times New Roman" w:hAnsi="Times New Roman" w:cs="Times New Roman"/>
          <w:sz w:val="24"/>
          <w:szCs w:val="24"/>
          <w:vertAlign w:val="superscript"/>
        </w:rPr>
        <w:footnoteReference w:id="95"/>
      </w:r>
    </w:p>
    <w:p w:rsidR="009E4FDE" w:rsidRPr="00E14D3A" w:rsidRDefault="009E4FDE" w:rsidP="009E4FDE">
      <w:pPr>
        <w:jc w:val="both"/>
        <w:rPr>
          <w:rFonts w:ascii="Times New Roman" w:hAnsi="Times New Roman" w:cs="Times New Roman"/>
          <w:sz w:val="24"/>
          <w:szCs w:val="24"/>
        </w:rPr>
      </w:pPr>
    </w:p>
    <w:p w:rsidR="009E4FDE" w:rsidRPr="00E14D3A" w:rsidRDefault="009E4FDE" w:rsidP="009E4FDE">
      <w:pPr>
        <w:pStyle w:val="Heading2"/>
        <w:jc w:val="both"/>
        <w:rPr>
          <w:rFonts w:ascii="Times New Roman" w:hAnsi="Times New Roman" w:cs="Times New Roman"/>
          <w:sz w:val="24"/>
          <w:szCs w:val="24"/>
        </w:rPr>
      </w:pPr>
      <w:bookmarkStart w:id="21" w:name="_Toc257830398"/>
      <w:bookmarkStart w:id="22" w:name="_Toc257887716"/>
      <w:r w:rsidRPr="00E14D3A">
        <w:rPr>
          <w:rFonts w:ascii="Times New Roman" w:hAnsi="Times New Roman" w:cs="Times New Roman"/>
          <w:sz w:val="24"/>
          <w:szCs w:val="24"/>
        </w:rPr>
        <w:t>El impacto ambiental y su evaluación</w:t>
      </w:r>
      <w:bookmarkEnd w:id="21"/>
      <w:bookmarkEnd w:id="22"/>
    </w:p>
    <w:p w:rsidR="009E4FDE" w:rsidRPr="00E14D3A" w:rsidRDefault="009E4FDE" w:rsidP="009E4FDE">
      <w:pPr>
        <w:jc w:val="both"/>
        <w:rPr>
          <w:rFonts w:ascii="Times New Roman" w:hAnsi="Times New Roman" w:cs="Times New Roman"/>
          <w:sz w:val="24"/>
          <w:szCs w:val="24"/>
        </w:rPr>
      </w:pPr>
    </w:p>
    <w:p w:rsidR="009E4FDE" w:rsidRPr="00E14D3A" w:rsidRDefault="009E4FDE" w:rsidP="009E4FDE">
      <w:pPr>
        <w:jc w:val="both"/>
        <w:rPr>
          <w:rFonts w:ascii="Times New Roman" w:hAnsi="Times New Roman" w:cs="Times New Roman"/>
          <w:sz w:val="24"/>
          <w:szCs w:val="24"/>
        </w:rPr>
      </w:pPr>
      <w:r w:rsidRPr="00E14D3A">
        <w:rPr>
          <w:rFonts w:ascii="Times New Roman" w:hAnsi="Times New Roman" w:cs="Times New Roman"/>
          <w:sz w:val="24"/>
          <w:szCs w:val="24"/>
        </w:rPr>
        <w:t xml:space="preserve">Un artículo entero de la Constitución versa sobre el impacto ambiental, como antecedente suficiente del llamado “principio precautelatorio”, que se complementa con la responsabilidad objetiva por el daño ambiental (decir la llamada “responsabilidad sin falta”), y la imprescriptibilidad de las acciones judiciales correspondientes. La Ley Suprema introduce también el llamado </w:t>
      </w:r>
      <w:r w:rsidRPr="00E14D3A">
        <w:rPr>
          <w:rFonts w:ascii="Times New Roman" w:hAnsi="Times New Roman" w:cs="Times New Roman"/>
          <w:i/>
          <w:sz w:val="24"/>
          <w:szCs w:val="24"/>
        </w:rPr>
        <w:t>in dubio pro natura –</w:t>
      </w:r>
      <w:r w:rsidRPr="00E14D3A">
        <w:rPr>
          <w:rFonts w:ascii="Times New Roman" w:hAnsi="Times New Roman" w:cs="Times New Roman"/>
          <w:sz w:val="24"/>
          <w:szCs w:val="24"/>
        </w:rPr>
        <w:t>en caso de duda se aplicarán las normas en el sentido más favorable a la conservación de la naturaleza</w:t>
      </w:r>
      <w:r w:rsidRPr="00E14D3A">
        <w:rPr>
          <w:rFonts w:ascii="Times New Roman" w:hAnsi="Times New Roman" w:cs="Times New Roman"/>
          <w:sz w:val="24"/>
          <w:szCs w:val="24"/>
          <w:vertAlign w:val="superscript"/>
        </w:rPr>
        <w:footnoteReference w:id="96"/>
      </w:r>
      <w:r w:rsidRPr="00E14D3A">
        <w:rPr>
          <w:rFonts w:ascii="Times New Roman" w:hAnsi="Times New Roman" w:cs="Times New Roman"/>
          <w:sz w:val="24"/>
          <w:szCs w:val="24"/>
        </w:rPr>
        <w:t xml:space="preserve"> y los principios de restauración y de mitigación y reparación.</w:t>
      </w:r>
      <w:r w:rsidRPr="00E14D3A">
        <w:rPr>
          <w:rFonts w:ascii="Times New Roman" w:hAnsi="Times New Roman" w:cs="Times New Roman"/>
          <w:sz w:val="24"/>
          <w:szCs w:val="24"/>
          <w:vertAlign w:val="superscript"/>
        </w:rPr>
        <w:footnoteReference w:id="97"/>
      </w:r>
    </w:p>
    <w:p w:rsidR="009E4FDE" w:rsidRPr="00E14D3A" w:rsidRDefault="009E4FDE" w:rsidP="009E4FDE">
      <w:pPr>
        <w:jc w:val="both"/>
        <w:rPr>
          <w:rFonts w:ascii="Times New Roman" w:hAnsi="Times New Roman" w:cs="Times New Roman"/>
          <w:sz w:val="24"/>
          <w:szCs w:val="24"/>
        </w:rPr>
      </w:pPr>
    </w:p>
    <w:p w:rsidR="009E4FDE" w:rsidRPr="00E14D3A" w:rsidRDefault="009E4FDE" w:rsidP="009E4FDE">
      <w:pPr>
        <w:jc w:val="both"/>
        <w:rPr>
          <w:rFonts w:ascii="Times New Roman" w:hAnsi="Times New Roman" w:cs="Times New Roman"/>
          <w:sz w:val="24"/>
          <w:szCs w:val="24"/>
        </w:rPr>
      </w:pPr>
      <w:r w:rsidRPr="00E14D3A">
        <w:rPr>
          <w:rFonts w:ascii="Times New Roman" w:hAnsi="Times New Roman" w:cs="Times New Roman"/>
          <w:sz w:val="24"/>
          <w:szCs w:val="24"/>
        </w:rPr>
        <w:t xml:space="preserve"> “En los casos de impacto ambiental grave o permanente, incluidos los ocasionados por la explotación de los recursos naturales no renovables, el Estado establecerá los mecanismos más eficaces para alcanzar la restauración, y adoptará las medidas adecuadas para eliminar o mitigar las consecuencias ambientales nocivas”</w:t>
      </w:r>
      <w:r w:rsidRPr="00E14D3A">
        <w:rPr>
          <w:rFonts w:ascii="Times New Roman" w:hAnsi="Times New Roman" w:cs="Times New Roman"/>
          <w:sz w:val="24"/>
          <w:szCs w:val="24"/>
          <w:vertAlign w:val="superscript"/>
        </w:rPr>
        <w:footnoteReference w:id="98"/>
      </w:r>
      <w:r w:rsidRPr="00E14D3A">
        <w:rPr>
          <w:rFonts w:ascii="Times New Roman" w:hAnsi="Times New Roman" w:cs="Times New Roman"/>
          <w:sz w:val="24"/>
          <w:szCs w:val="24"/>
        </w:rPr>
        <w:t xml:space="preserve"> y “aplicará medidas de precaución y restricción”.</w:t>
      </w:r>
      <w:r w:rsidRPr="00E14D3A">
        <w:rPr>
          <w:rFonts w:ascii="Times New Roman" w:hAnsi="Times New Roman" w:cs="Times New Roman"/>
          <w:sz w:val="24"/>
          <w:szCs w:val="24"/>
          <w:vertAlign w:val="superscript"/>
        </w:rPr>
        <w:footnoteReference w:id="99"/>
      </w:r>
    </w:p>
    <w:p w:rsidR="009E4FDE" w:rsidRPr="00E14D3A" w:rsidRDefault="009E4FDE" w:rsidP="009E4FDE">
      <w:pPr>
        <w:jc w:val="both"/>
        <w:rPr>
          <w:rFonts w:ascii="Times New Roman" w:hAnsi="Times New Roman" w:cs="Times New Roman"/>
          <w:sz w:val="24"/>
          <w:szCs w:val="24"/>
        </w:rPr>
      </w:pPr>
    </w:p>
    <w:p w:rsidR="009E4FDE" w:rsidRPr="00E14D3A" w:rsidRDefault="009E4FDE" w:rsidP="009E4FDE">
      <w:pPr>
        <w:jc w:val="both"/>
        <w:rPr>
          <w:rFonts w:ascii="Times New Roman" w:hAnsi="Times New Roman" w:cs="Times New Roman"/>
          <w:sz w:val="24"/>
          <w:szCs w:val="24"/>
        </w:rPr>
      </w:pPr>
      <w:r w:rsidRPr="00E14D3A">
        <w:rPr>
          <w:rFonts w:ascii="Times New Roman" w:hAnsi="Times New Roman" w:cs="Times New Roman"/>
          <w:sz w:val="24"/>
          <w:szCs w:val="24"/>
        </w:rPr>
        <w:t xml:space="preserve">Se discute si cuando se trata de daños, la indemnización que corresponde a su causante, conforme el principio del nexo causal, incluye también al Estado entre los obligados a indemnizar, aun cuando no haya participación de sus órganos y autoridades, sino exclusivamente de los particulares. Pero también puede interpretarse que solo corresponde al Estado la indemnización cuando pueda atribuírsele el daño </w:t>
      </w:r>
      <w:proofErr w:type="gramStart"/>
      <w:r w:rsidRPr="00E14D3A">
        <w:rPr>
          <w:rFonts w:ascii="Times New Roman" w:hAnsi="Times New Roman" w:cs="Times New Roman"/>
          <w:sz w:val="24"/>
          <w:szCs w:val="24"/>
        </w:rPr>
        <w:t>directa</w:t>
      </w:r>
      <w:proofErr w:type="gramEnd"/>
      <w:r w:rsidRPr="00E14D3A">
        <w:rPr>
          <w:rFonts w:ascii="Times New Roman" w:hAnsi="Times New Roman" w:cs="Times New Roman"/>
          <w:sz w:val="24"/>
          <w:szCs w:val="24"/>
        </w:rPr>
        <w:t xml:space="preserve"> o indirectamente o cuando no pueda identificarse a los causantes.</w:t>
      </w:r>
      <w:r w:rsidRPr="00E14D3A">
        <w:rPr>
          <w:rFonts w:ascii="Times New Roman" w:hAnsi="Times New Roman" w:cs="Times New Roman"/>
          <w:sz w:val="24"/>
          <w:szCs w:val="24"/>
          <w:vertAlign w:val="superscript"/>
        </w:rPr>
        <w:footnoteReference w:id="100"/>
      </w:r>
    </w:p>
    <w:p w:rsidR="009E4FDE" w:rsidRPr="00E14D3A" w:rsidRDefault="009E4FDE" w:rsidP="009E4FDE">
      <w:pPr>
        <w:jc w:val="both"/>
        <w:rPr>
          <w:rFonts w:ascii="Times New Roman" w:hAnsi="Times New Roman" w:cs="Times New Roman"/>
          <w:sz w:val="24"/>
          <w:szCs w:val="24"/>
        </w:rPr>
      </w:pPr>
    </w:p>
    <w:p w:rsidR="009E4FDE" w:rsidRPr="00E14D3A" w:rsidRDefault="009E4FDE" w:rsidP="009E4FDE">
      <w:pPr>
        <w:pStyle w:val="Heading1"/>
        <w:jc w:val="both"/>
        <w:rPr>
          <w:rFonts w:ascii="Times New Roman" w:hAnsi="Times New Roman" w:cs="Times New Roman"/>
          <w:sz w:val="24"/>
          <w:szCs w:val="24"/>
        </w:rPr>
      </w:pPr>
      <w:bookmarkStart w:id="23" w:name="_Toc257830399"/>
      <w:bookmarkStart w:id="24" w:name="_Toc257887717"/>
      <w:r w:rsidRPr="00E14D3A">
        <w:rPr>
          <w:rFonts w:ascii="Times New Roman" w:hAnsi="Times New Roman" w:cs="Times New Roman"/>
          <w:sz w:val="24"/>
          <w:szCs w:val="24"/>
        </w:rPr>
        <w:t>Los recursos hídricos</w:t>
      </w:r>
      <w:bookmarkEnd w:id="23"/>
      <w:bookmarkEnd w:id="24"/>
    </w:p>
    <w:p w:rsidR="009E4FDE" w:rsidRPr="00E14D3A" w:rsidRDefault="009E4FDE" w:rsidP="009E4FDE">
      <w:pPr>
        <w:jc w:val="both"/>
        <w:rPr>
          <w:rFonts w:ascii="Times New Roman" w:hAnsi="Times New Roman" w:cs="Times New Roman"/>
          <w:sz w:val="24"/>
          <w:szCs w:val="24"/>
        </w:rPr>
      </w:pPr>
    </w:p>
    <w:p w:rsidR="009E4FDE" w:rsidRPr="00E14D3A" w:rsidRDefault="009E4FDE" w:rsidP="009E4FDE">
      <w:pPr>
        <w:jc w:val="both"/>
        <w:rPr>
          <w:rFonts w:ascii="Times New Roman" w:hAnsi="Times New Roman" w:cs="Times New Roman"/>
          <w:sz w:val="24"/>
          <w:szCs w:val="24"/>
        </w:rPr>
      </w:pPr>
      <w:r w:rsidRPr="00E14D3A">
        <w:rPr>
          <w:rFonts w:ascii="Times New Roman" w:hAnsi="Times New Roman" w:cs="Times New Roman"/>
          <w:sz w:val="24"/>
          <w:szCs w:val="24"/>
        </w:rPr>
        <w:t xml:space="preserve">Entre los recursos naturales renovables, el agua ostenta la característica de ser componente fundamental de la </w:t>
      </w:r>
      <w:proofErr w:type="gramStart"/>
      <w:r w:rsidRPr="00E14D3A">
        <w:rPr>
          <w:rFonts w:ascii="Times New Roman" w:hAnsi="Times New Roman" w:cs="Times New Roman"/>
          <w:sz w:val="24"/>
          <w:szCs w:val="24"/>
        </w:rPr>
        <w:t>biosfera  que</w:t>
      </w:r>
      <w:proofErr w:type="gramEnd"/>
      <w:r w:rsidRPr="00E14D3A">
        <w:rPr>
          <w:rFonts w:ascii="Times New Roman" w:hAnsi="Times New Roman" w:cs="Times New Roman"/>
          <w:sz w:val="24"/>
          <w:szCs w:val="24"/>
        </w:rPr>
        <w:t xml:space="preserve"> la convierte, además de su calidad de recurso indispensable, en materia de servicios públicos imprescindibles, como el suministro de agua potable y la disposición de aguas servidas, especialmente en las áreas urbanas, y del regadío en las áreas rurales. El agua es indispensable para la mayor parte de las actividades industriales y la capacidad energética del agua en la hidroelectricidad es una importante fuente de energía en el Ecuador. El vapor de agua también se utiliza en procesos físicos diversos. Los medios acuáticos y los humedales </w:t>
      </w:r>
      <w:proofErr w:type="gramStart"/>
      <w:r w:rsidRPr="00E14D3A">
        <w:rPr>
          <w:rFonts w:ascii="Times New Roman" w:hAnsi="Times New Roman" w:cs="Times New Roman"/>
          <w:sz w:val="24"/>
          <w:szCs w:val="24"/>
        </w:rPr>
        <w:t>son  hábitat</w:t>
      </w:r>
      <w:proofErr w:type="gramEnd"/>
      <w:r w:rsidRPr="00E14D3A">
        <w:rPr>
          <w:rFonts w:ascii="Times New Roman" w:hAnsi="Times New Roman" w:cs="Times New Roman"/>
          <w:sz w:val="24"/>
          <w:szCs w:val="24"/>
        </w:rPr>
        <w:t xml:space="preserve"> de innumerables especies, fuente alimenticia del ser humano y algunos animales domésticos, como el ganado y las aves.</w:t>
      </w:r>
    </w:p>
    <w:p w:rsidR="009E4FDE" w:rsidRPr="00E14D3A" w:rsidRDefault="009E4FDE" w:rsidP="009E4FDE">
      <w:pPr>
        <w:jc w:val="both"/>
        <w:rPr>
          <w:rFonts w:ascii="Times New Roman" w:hAnsi="Times New Roman" w:cs="Times New Roman"/>
          <w:sz w:val="24"/>
          <w:szCs w:val="24"/>
        </w:rPr>
      </w:pPr>
    </w:p>
    <w:p w:rsidR="009E4FDE" w:rsidRPr="00E14D3A" w:rsidRDefault="009E4FDE" w:rsidP="009E4FDE">
      <w:pPr>
        <w:jc w:val="both"/>
        <w:rPr>
          <w:rFonts w:ascii="Times New Roman" w:hAnsi="Times New Roman" w:cs="Times New Roman"/>
          <w:sz w:val="24"/>
          <w:szCs w:val="24"/>
        </w:rPr>
      </w:pPr>
      <w:r w:rsidRPr="00E14D3A">
        <w:rPr>
          <w:rFonts w:ascii="Times New Roman" w:hAnsi="Times New Roman" w:cs="Times New Roman"/>
          <w:sz w:val="24"/>
          <w:szCs w:val="24"/>
        </w:rPr>
        <w:t>Adicionalmente, su consumo es intensivo en ciertas técnicas de la explotación minera y acompaña inevitablemente la extracción de crudo, las llamadas “aguas de formación”, sin perjuicio de ser éstas actividades inevitablemente contaminantes.</w:t>
      </w:r>
    </w:p>
    <w:p w:rsidR="009E4FDE" w:rsidRPr="00E14D3A" w:rsidRDefault="009E4FDE" w:rsidP="009E4FDE">
      <w:pPr>
        <w:jc w:val="both"/>
        <w:rPr>
          <w:rFonts w:ascii="Times New Roman" w:hAnsi="Times New Roman" w:cs="Times New Roman"/>
          <w:sz w:val="24"/>
          <w:szCs w:val="24"/>
        </w:rPr>
      </w:pPr>
    </w:p>
    <w:p w:rsidR="009E4FDE" w:rsidRPr="00E14D3A" w:rsidRDefault="009E4FDE" w:rsidP="009E4FDE">
      <w:pPr>
        <w:jc w:val="both"/>
        <w:rPr>
          <w:rFonts w:ascii="Times New Roman" w:hAnsi="Times New Roman" w:cs="Times New Roman"/>
          <w:sz w:val="24"/>
          <w:szCs w:val="24"/>
        </w:rPr>
      </w:pPr>
      <w:r w:rsidRPr="00E14D3A">
        <w:rPr>
          <w:rFonts w:ascii="Times New Roman" w:hAnsi="Times New Roman" w:cs="Times New Roman"/>
          <w:sz w:val="24"/>
          <w:szCs w:val="24"/>
        </w:rPr>
        <w:t>La Constitución otorga competencias exclusivas al “Estado central” sobre los recursos hídricos y forestales.</w:t>
      </w:r>
      <w:r w:rsidRPr="00E14D3A">
        <w:rPr>
          <w:rFonts w:ascii="Times New Roman" w:hAnsi="Times New Roman" w:cs="Times New Roman"/>
          <w:sz w:val="24"/>
          <w:szCs w:val="24"/>
          <w:vertAlign w:val="superscript"/>
        </w:rPr>
        <w:footnoteReference w:id="101"/>
      </w:r>
      <w:r w:rsidRPr="00E14D3A">
        <w:rPr>
          <w:rFonts w:ascii="Times New Roman" w:hAnsi="Times New Roman" w:cs="Times New Roman"/>
          <w:sz w:val="24"/>
          <w:szCs w:val="24"/>
        </w:rPr>
        <w:t xml:space="preserve"> Este manejo conforma uno de los objetivos del régimen de desarrollo.</w:t>
      </w:r>
      <w:r w:rsidRPr="00E14D3A">
        <w:rPr>
          <w:rFonts w:ascii="Times New Roman" w:hAnsi="Times New Roman" w:cs="Times New Roman"/>
          <w:sz w:val="24"/>
          <w:szCs w:val="24"/>
          <w:vertAlign w:val="superscript"/>
        </w:rPr>
        <w:footnoteReference w:id="102"/>
      </w:r>
      <w:r w:rsidRPr="00E14D3A">
        <w:rPr>
          <w:rFonts w:ascii="Times New Roman" w:hAnsi="Times New Roman" w:cs="Times New Roman"/>
          <w:sz w:val="24"/>
          <w:szCs w:val="24"/>
        </w:rPr>
        <w:t xml:space="preserve"> La importancia del agua es subrayada por el requisito de la aprobación previa de la Asamblea Nacional para la suscripción de tratados que comprometan “el patrimonio natural y en especial el agua, la biodiversidad y su patrimonio genético”.</w:t>
      </w:r>
      <w:r w:rsidRPr="00E14D3A">
        <w:rPr>
          <w:rFonts w:ascii="Times New Roman" w:hAnsi="Times New Roman" w:cs="Times New Roman"/>
          <w:sz w:val="24"/>
          <w:szCs w:val="24"/>
          <w:vertAlign w:val="superscript"/>
        </w:rPr>
        <w:footnoteReference w:id="103"/>
      </w:r>
      <w:r w:rsidRPr="00E14D3A">
        <w:rPr>
          <w:rFonts w:ascii="Times New Roman" w:hAnsi="Times New Roman" w:cs="Times New Roman"/>
          <w:sz w:val="24"/>
          <w:szCs w:val="24"/>
        </w:rPr>
        <w:t xml:space="preserve"> Para la vigencia de la “soberanía alimentaria” se atribuye a la responsabilidad del Estado la promoción de políticas redistributivas que permita el acceso del campesinado al agua.</w:t>
      </w:r>
      <w:r w:rsidRPr="00E14D3A">
        <w:rPr>
          <w:rFonts w:ascii="Times New Roman" w:hAnsi="Times New Roman" w:cs="Times New Roman"/>
          <w:sz w:val="24"/>
          <w:szCs w:val="24"/>
          <w:vertAlign w:val="superscript"/>
        </w:rPr>
        <w:footnoteReference w:id="104"/>
      </w:r>
      <w:r w:rsidRPr="00E14D3A">
        <w:rPr>
          <w:rFonts w:ascii="Times New Roman" w:hAnsi="Times New Roman" w:cs="Times New Roman"/>
          <w:sz w:val="24"/>
          <w:szCs w:val="24"/>
        </w:rPr>
        <w:t xml:space="preserve"> Así, la califica como “patrimonio nacional estratégico de uso público, dominio inalienable e imprescriptible del Estado” y prohíbe “toda forma de privatización”, pero autoriza la gestión comunitaria.</w:t>
      </w:r>
      <w:r w:rsidRPr="00E14D3A">
        <w:rPr>
          <w:rStyle w:val="FootnoteReference"/>
          <w:rFonts w:ascii="Times New Roman" w:hAnsi="Times New Roman" w:cs="Times New Roman"/>
          <w:sz w:val="24"/>
          <w:szCs w:val="24"/>
        </w:rPr>
        <w:footnoteReference w:id="105"/>
      </w:r>
    </w:p>
    <w:p w:rsidR="009E4FDE" w:rsidRPr="00E14D3A" w:rsidRDefault="009E4FDE" w:rsidP="009E4FDE">
      <w:pPr>
        <w:jc w:val="both"/>
        <w:rPr>
          <w:rFonts w:ascii="Times New Roman" w:hAnsi="Times New Roman" w:cs="Times New Roman"/>
          <w:sz w:val="24"/>
          <w:szCs w:val="24"/>
        </w:rPr>
      </w:pPr>
    </w:p>
    <w:p w:rsidR="009E4FDE" w:rsidRPr="00E14D3A" w:rsidRDefault="009E4FDE" w:rsidP="009E4FDE">
      <w:pPr>
        <w:jc w:val="both"/>
        <w:rPr>
          <w:rFonts w:ascii="Times New Roman" w:hAnsi="Times New Roman" w:cs="Times New Roman"/>
          <w:sz w:val="24"/>
          <w:szCs w:val="24"/>
        </w:rPr>
      </w:pPr>
      <w:r w:rsidRPr="00E14D3A">
        <w:rPr>
          <w:rFonts w:ascii="Times New Roman" w:hAnsi="Times New Roman" w:cs="Times New Roman"/>
          <w:sz w:val="24"/>
          <w:szCs w:val="24"/>
        </w:rPr>
        <w:t>La utilización del agua para fines productivos requiere la autorización del Estado.</w:t>
      </w:r>
      <w:r w:rsidRPr="00E14D3A">
        <w:rPr>
          <w:rStyle w:val="FootnoteReference"/>
          <w:rFonts w:ascii="Times New Roman" w:hAnsi="Times New Roman" w:cs="Times New Roman"/>
          <w:sz w:val="24"/>
          <w:szCs w:val="24"/>
        </w:rPr>
        <w:footnoteReference w:id="106"/>
      </w:r>
    </w:p>
    <w:p w:rsidR="009E4FDE" w:rsidRPr="00E14D3A" w:rsidRDefault="009E4FDE" w:rsidP="009E4FDE">
      <w:pPr>
        <w:jc w:val="both"/>
        <w:rPr>
          <w:rFonts w:ascii="Times New Roman" w:hAnsi="Times New Roman" w:cs="Times New Roman"/>
          <w:sz w:val="24"/>
          <w:szCs w:val="24"/>
        </w:rPr>
      </w:pPr>
    </w:p>
    <w:p w:rsidR="009E4FDE" w:rsidRPr="00E14D3A" w:rsidRDefault="009E4FDE" w:rsidP="009E4FDE">
      <w:pPr>
        <w:jc w:val="both"/>
        <w:rPr>
          <w:rFonts w:ascii="Times New Roman" w:hAnsi="Times New Roman" w:cs="Times New Roman"/>
          <w:sz w:val="24"/>
          <w:szCs w:val="24"/>
        </w:rPr>
      </w:pPr>
      <w:r w:rsidRPr="00E14D3A">
        <w:rPr>
          <w:rFonts w:ascii="Times New Roman" w:hAnsi="Times New Roman" w:cs="Times New Roman"/>
          <w:sz w:val="24"/>
          <w:szCs w:val="24"/>
        </w:rPr>
        <w:t>Sobre su “planificación y gestión” dispone la Ley Suprema:</w:t>
      </w:r>
    </w:p>
    <w:p w:rsidR="009E4FDE" w:rsidRPr="00E14D3A" w:rsidRDefault="009E4FDE" w:rsidP="009E4FDE">
      <w:pPr>
        <w:jc w:val="both"/>
        <w:rPr>
          <w:rFonts w:ascii="Times New Roman" w:hAnsi="Times New Roman" w:cs="Times New Roman"/>
          <w:sz w:val="24"/>
          <w:szCs w:val="24"/>
        </w:rPr>
      </w:pPr>
    </w:p>
    <w:p w:rsidR="009E4FDE" w:rsidRPr="00E14D3A" w:rsidRDefault="009E4FDE" w:rsidP="009E4FDE">
      <w:pPr>
        <w:jc w:val="both"/>
        <w:rPr>
          <w:rFonts w:ascii="Times New Roman" w:hAnsi="Times New Roman" w:cs="Times New Roman"/>
          <w:sz w:val="24"/>
          <w:szCs w:val="24"/>
        </w:rPr>
      </w:pPr>
      <w:r w:rsidRPr="00E14D3A">
        <w:rPr>
          <w:rFonts w:ascii="Times New Roman" w:hAnsi="Times New Roman" w:cs="Times New Roman"/>
          <w:sz w:val="24"/>
          <w:szCs w:val="24"/>
        </w:rPr>
        <w:t>“El Estado, a través de la autoridad única del agua, será el responsable directo de la planificación y gestión de los recursos hídricos que se destinarán a consumo humano, riego que garantice la soberanía alimentaria, caudal ecológico y actividades productivas, en este orden de prelación. Se requerirá autorización del Estado para el aprovechamiento del agua con fines productivos por parte de los sectores público, privado y de la economía popular y solidaria, de acuerdo con la ley.”</w:t>
      </w:r>
      <w:r w:rsidRPr="00E14D3A">
        <w:rPr>
          <w:rStyle w:val="FootnoteReference"/>
          <w:rFonts w:ascii="Times New Roman" w:hAnsi="Times New Roman" w:cs="Times New Roman"/>
          <w:sz w:val="24"/>
          <w:szCs w:val="24"/>
        </w:rPr>
        <w:footnoteReference w:id="107"/>
      </w:r>
    </w:p>
    <w:p w:rsidR="009E4FDE" w:rsidRPr="00E14D3A" w:rsidRDefault="009E4FDE" w:rsidP="009E4FDE">
      <w:pPr>
        <w:jc w:val="both"/>
        <w:rPr>
          <w:rFonts w:ascii="Times New Roman" w:hAnsi="Times New Roman" w:cs="Times New Roman"/>
          <w:sz w:val="24"/>
          <w:szCs w:val="24"/>
        </w:rPr>
      </w:pPr>
    </w:p>
    <w:p w:rsidR="009E4FDE" w:rsidRPr="00E14D3A" w:rsidRDefault="009E4FDE" w:rsidP="009E4FDE">
      <w:pPr>
        <w:jc w:val="both"/>
        <w:rPr>
          <w:rFonts w:ascii="Times New Roman" w:hAnsi="Times New Roman" w:cs="Times New Roman"/>
          <w:sz w:val="24"/>
          <w:szCs w:val="24"/>
        </w:rPr>
      </w:pPr>
      <w:r w:rsidRPr="00E14D3A">
        <w:rPr>
          <w:rFonts w:ascii="Times New Roman" w:hAnsi="Times New Roman" w:cs="Times New Roman"/>
          <w:sz w:val="24"/>
          <w:szCs w:val="24"/>
        </w:rPr>
        <w:t>Su gestión es exclusivamente “pública o comunitaria”. El texto constitucional reitera la promoción estatal del “equilibrio ecológico de los ecosistemas” y “el derecho al agua”</w:t>
      </w:r>
      <w:r w:rsidRPr="00E14D3A">
        <w:rPr>
          <w:rFonts w:ascii="Times New Roman" w:hAnsi="Times New Roman" w:cs="Times New Roman"/>
          <w:sz w:val="24"/>
          <w:szCs w:val="24"/>
          <w:vertAlign w:val="superscript"/>
        </w:rPr>
        <w:footnoteReference w:id="108"/>
      </w:r>
      <w:r w:rsidRPr="00E14D3A">
        <w:rPr>
          <w:rFonts w:ascii="Times New Roman" w:hAnsi="Times New Roman" w:cs="Times New Roman"/>
          <w:sz w:val="24"/>
          <w:szCs w:val="24"/>
        </w:rPr>
        <w:t xml:space="preserve"> Su manejo contempla “la conservación, recuperación y manejo integral de los recursos hídricos, cuencas hidrográficas y caudales ecológicos asociados al ciclo hidrológico.” Dispone la </w:t>
      </w:r>
      <w:r w:rsidRPr="00E14D3A">
        <w:rPr>
          <w:rFonts w:ascii="Times New Roman" w:hAnsi="Times New Roman" w:cs="Times New Roman"/>
          <w:sz w:val="24"/>
          <w:szCs w:val="24"/>
        </w:rPr>
        <w:lastRenderedPageBreak/>
        <w:t>regulación de actividades que puedan “afectar la calidad y cantidad de agua, y el equilibrio de los ecosistemas, en especial en las fuentes y zonas de recarga de agua.”</w:t>
      </w:r>
      <w:r w:rsidRPr="00E14D3A">
        <w:rPr>
          <w:rFonts w:ascii="Times New Roman" w:hAnsi="Times New Roman" w:cs="Times New Roman"/>
          <w:sz w:val="24"/>
          <w:szCs w:val="24"/>
          <w:vertAlign w:val="superscript"/>
        </w:rPr>
        <w:footnoteReference w:id="109"/>
      </w:r>
    </w:p>
    <w:p w:rsidR="009E4FDE" w:rsidRPr="00E14D3A" w:rsidRDefault="009E4FDE" w:rsidP="009E4FDE">
      <w:pPr>
        <w:jc w:val="both"/>
        <w:rPr>
          <w:rFonts w:ascii="Times New Roman" w:hAnsi="Times New Roman" w:cs="Times New Roman"/>
          <w:sz w:val="24"/>
          <w:szCs w:val="24"/>
        </w:rPr>
      </w:pPr>
    </w:p>
    <w:p w:rsidR="009E4FDE" w:rsidRPr="00E14D3A" w:rsidRDefault="009E4FDE" w:rsidP="009E4FDE">
      <w:pPr>
        <w:jc w:val="both"/>
        <w:rPr>
          <w:rFonts w:ascii="Times New Roman" w:hAnsi="Times New Roman" w:cs="Times New Roman"/>
          <w:sz w:val="24"/>
          <w:szCs w:val="24"/>
        </w:rPr>
      </w:pPr>
      <w:r w:rsidRPr="00E14D3A">
        <w:rPr>
          <w:rFonts w:ascii="Times New Roman" w:hAnsi="Times New Roman" w:cs="Times New Roman"/>
          <w:sz w:val="24"/>
          <w:szCs w:val="24"/>
        </w:rPr>
        <w:t>Previa la autorización para ejecutar las actividades mineras, el concesionario requiere autorizaciones previas de diferentes autoridades. La autoridad única del agua toma en consideración las disposiciones constitucionales para expedir el acto administrativo correspondiente</w:t>
      </w:r>
      <w:r w:rsidRPr="00E14D3A">
        <w:rPr>
          <w:rFonts w:ascii="Times New Roman" w:hAnsi="Times New Roman" w:cs="Times New Roman"/>
          <w:sz w:val="24"/>
          <w:szCs w:val="24"/>
          <w:vertAlign w:val="superscript"/>
        </w:rPr>
        <w:footnoteReference w:id="110"/>
      </w:r>
      <w:r w:rsidRPr="00E14D3A">
        <w:rPr>
          <w:rFonts w:ascii="Times New Roman" w:hAnsi="Times New Roman" w:cs="Times New Roman"/>
          <w:sz w:val="24"/>
          <w:szCs w:val="24"/>
        </w:rPr>
        <w:t xml:space="preserve"> para todas las etapas de la actividad minera, así como de las servidumbres de agua.</w:t>
      </w:r>
      <w:r w:rsidRPr="00E14D3A">
        <w:rPr>
          <w:rFonts w:ascii="Times New Roman" w:hAnsi="Times New Roman" w:cs="Times New Roman"/>
          <w:sz w:val="24"/>
          <w:szCs w:val="24"/>
          <w:vertAlign w:val="superscript"/>
        </w:rPr>
        <w:footnoteReference w:id="111"/>
      </w:r>
      <w:r w:rsidRPr="00E14D3A">
        <w:rPr>
          <w:rFonts w:ascii="Times New Roman" w:hAnsi="Times New Roman" w:cs="Times New Roman"/>
          <w:sz w:val="24"/>
          <w:szCs w:val="24"/>
        </w:rPr>
        <w:t xml:space="preserve"> La utilización del </w:t>
      </w:r>
      <w:proofErr w:type="gramStart"/>
      <w:r w:rsidRPr="00E14D3A">
        <w:rPr>
          <w:rFonts w:ascii="Times New Roman" w:hAnsi="Times New Roman" w:cs="Times New Roman"/>
          <w:sz w:val="24"/>
          <w:szCs w:val="24"/>
        </w:rPr>
        <w:t>agua  por</w:t>
      </w:r>
      <w:proofErr w:type="gramEnd"/>
      <w:r w:rsidRPr="00E14D3A">
        <w:rPr>
          <w:rFonts w:ascii="Times New Roman" w:hAnsi="Times New Roman" w:cs="Times New Roman"/>
          <w:sz w:val="24"/>
          <w:szCs w:val="24"/>
        </w:rPr>
        <w:t xml:space="preserve"> parte de los titulares de derechos mineros y los mineros artesanales deben devolverla al cauce o fuente original, libres de contaminación.</w:t>
      </w:r>
      <w:r w:rsidRPr="00E14D3A">
        <w:rPr>
          <w:rFonts w:ascii="Times New Roman" w:hAnsi="Times New Roman" w:cs="Times New Roman"/>
          <w:sz w:val="24"/>
          <w:szCs w:val="24"/>
          <w:vertAlign w:val="superscript"/>
        </w:rPr>
        <w:footnoteReference w:id="112"/>
      </w:r>
    </w:p>
    <w:p w:rsidR="009E4FDE" w:rsidRPr="00E14D3A" w:rsidRDefault="009E4FDE" w:rsidP="009E4FDE">
      <w:pPr>
        <w:jc w:val="both"/>
        <w:rPr>
          <w:rFonts w:ascii="Times New Roman" w:hAnsi="Times New Roman" w:cs="Times New Roman"/>
          <w:sz w:val="24"/>
          <w:szCs w:val="24"/>
        </w:rPr>
      </w:pPr>
    </w:p>
    <w:p w:rsidR="009E4FDE" w:rsidRPr="00E14D3A" w:rsidRDefault="009E4FDE" w:rsidP="009E4FDE">
      <w:pPr>
        <w:pStyle w:val="Heading1"/>
        <w:jc w:val="both"/>
        <w:rPr>
          <w:rFonts w:ascii="Times New Roman" w:hAnsi="Times New Roman" w:cs="Times New Roman"/>
          <w:sz w:val="24"/>
          <w:szCs w:val="24"/>
        </w:rPr>
      </w:pPr>
      <w:bookmarkStart w:id="25" w:name="_Toc257830400"/>
      <w:bookmarkStart w:id="26" w:name="_Toc257887718"/>
      <w:r w:rsidRPr="00E14D3A">
        <w:rPr>
          <w:rFonts w:ascii="Times New Roman" w:hAnsi="Times New Roman" w:cs="Times New Roman"/>
          <w:sz w:val="24"/>
          <w:szCs w:val="24"/>
        </w:rPr>
        <w:t>El aprovechamiento de los recursos naturales no renovables</w:t>
      </w:r>
      <w:bookmarkEnd w:id="25"/>
      <w:bookmarkEnd w:id="26"/>
      <w:r w:rsidRPr="00E14D3A">
        <w:rPr>
          <w:rFonts w:ascii="Times New Roman" w:hAnsi="Times New Roman" w:cs="Times New Roman"/>
          <w:sz w:val="24"/>
          <w:szCs w:val="24"/>
        </w:rPr>
        <w:t xml:space="preserve"> </w:t>
      </w:r>
    </w:p>
    <w:p w:rsidR="009E4FDE" w:rsidRPr="00E14D3A" w:rsidRDefault="009E4FDE" w:rsidP="009E4FDE">
      <w:pPr>
        <w:jc w:val="both"/>
        <w:rPr>
          <w:rFonts w:ascii="Times New Roman" w:hAnsi="Times New Roman" w:cs="Times New Roman"/>
          <w:sz w:val="24"/>
          <w:szCs w:val="24"/>
        </w:rPr>
      </w:pPr>
    </w:p>
    <w:p w:rsidR="009E4FDE" w:rsidRPr="00E14D3A" w:rsidRDefault="009E4FDE" w:rsidP="009E4FDE">
      <w:pPr>
        <w:jc w:val="both"/>
        <w:rPr>
          <w:rFonts w:ascii="Times New Roman" w:hAnsi="Times New Roman" w:cs="Times New Roman"/>
          <w:sz w:val="24"/>
          <w:szCs w:val="24"/>
        </w:rPr>
      </w:pPr>
      <w:r w:rsidRPr="00E14D3A">
        <w:rPr>
          <w:rFonts w:ascii="Times New Roman" w:hAnsi="Times New Roman" w:cs="Times New Roman"/>
          <w:bCs/>
          <w:sz w:val="24"/>
          <w:szCs w:val="24"/>
        </w:rPr>
        <w:t>La Constitución reitera la posibilidad de explotar los recursos naturales renovables y no renovables, pero siempre “</w:t>
      </w:r>
      <w:r w:rsidRPr="00E14D3A">
        <w:rPr>
          <w:rFonts w:ascii="Times New Roman" w:hAnsi="Times New Roman" w:cs="Times New Roman"/>
          <w:sz w:val="24"/>
          <w:szCs w:val="24"/>
        </w:rPr>
        <w:t>en estricto cumplimiento de los principios ambientales establecidos” en la misma Ley Suprema. Enfatiza el requerimiento de que “la producción, consumo y uso de los recursos naturales y la energía preserven y recuperen los ciclos naturales y permitan condiciones de vida con dignidad.”</w:t>
      </w:r>
      <w:r w:rsidRPr="00E14D3A">
        <w:rPr>
          <w:rFonts w:ascii="Times New Roman" w:hAnsi="Times New Roman" w:cs="Times New Roman"/>
          <w:sz w:val="24"/>
          <w:szCs w:val="24"/>
          <w:vertAlign w:val="superscript"/>
        </w:rPr>
        <w:footnoteReference w:id="113"/>
      </w:r>
    </w:p>
    <w:p w:rsidR="009E4FDE" w:rsidRPr="00E14D3A" w:rsidRDefault="009E4FDE" w:rsidP="009E4FDE">
      <w:pPr>
        <w:jc w:val="both"/>
        <w:rPr>
          <w:rFonts w:ascii="Times New Roman" w:hAnsi="Times New Roman" w:cs="Times New Roman"/>
          <w:sz w:val="24"/>
          <w:szCs w:val="24"/>
        </w:rPr>
      </w:pPr>
    </w:p>
    <w:p w:rsidR="009E4FDE" w:rsidRPr="00E14D3A" w:rsidRDefault="009E4FDE" w:rsidP="009E4FDE">
      <w:pPr>
        <w:jc w:val="both"/>
        <w:rPr>
          <w:rFonts w:ascii="Times New Roman" w:hAnsi="Times New Roman" w:cs="Times New Roman"/>
          <w:sz w:val="24"/>
          <w:szCs w:val="24"/>
        </w:rPr>
      </w:pPr>
      <w:r w:rsidRPr="00E14D3A">
        <w:rPr>
          <w:rFonts w:ascii="Times New Roman" w:hAnsi="Times New Roman" w:cs="Times New Roman"/>
          <w:sz w:val="24"/>
          <w:szCs w:val="24"/>
        </w:rPr>
        <w:t>Como recursos naturales no renovables se encuentran los recursos “minerales” y los hidrocarburos. Son recursos renovables los hídricos, la biodiversidad y los forestales, aunque evidentemente, los recursos forestales son parte de la biodiversidad.</w:t>
      </w:r>
    </w:p>
    <w:p w:rsidR="009E4FDE" w:rsidRPr="00E14D3A" w:rsidRDefault="009E4FDE" w:rsidP="009E4FDE">
      <w:pPr>
        <w:jc w:val="both"/>
        <w:rPr>
          <w:rFonts w:ascii="Times New Roman" w:hAnsi="Times New Roman" w:cs="Times New Roman"/>
          <w:sz w:val="24"/>
          <w:szCs w:val="24"/>
        </w:rPr>
      </w:pPr>
    </w:p>
    <w:p w:rsidR="009E4FDE" w:rsidRPr="00E14D3A" w:rsidRDefault="009E4FDE" w:rsidP="009E4FDE">
      <w:pPr>
        <w:jc w:val="both"/>
        <w:rPr>
          <w:rFonts w:ascii="Times New Roman" w:hAnsi="Times New Roman" w:cs="Times New Roman"/>
          <w:sz w:val="24"/>
          <w:szCs w:val="24"/>
        </w:rPr>
      </w:pPr>
      <w:r w:rsidRPr="00E14D3A">
        <w:rPr>
          <w:rFonts w:ascii="Times New Roman" w:hAnsi="Times New Roman" w:cs="Times New Roman"/>
          <w:sz w:val="24"/>
          <w:szCs w:val="24"/>
        </w:rPr>
        <w:t>Los recursos energéticos pueden o no ser renovables. La energía solar resulta inagotable en el espacio de tiempo de nuestro sistema solar, es decir unos pocos miles de millones de años, así como la aeólica, la magnética y la atómica, para mencionar unas pocas; también se considera renovable la energía hidroeléctrica, mientras que existen fuentes de energía evidentemente no renovables, como por ejemplo el carbón mineral y el mismo petróleo.</w:t>
      </w:r>
    </w:p>
    <w:p w:rsidR="009E4FDE" w:rsidRPr="00E14D3A" w:rsidRDefault="009E4FDE" w:rsidP="009E4FDE">
      <w:pPr>
        <w:jc w:val="both"/>
        <w:rPr>
          <w:rFonts w:ascii="Times New Roman" w:hAnsi="Times New Roman" w:cs="Times New Roman"/>
          <w:sz w:val="24"/>
          <w:szCs w:val="24"/>
        </w:rPr>
      </w:pPr>
    </w:p>
    <w:p w:rsidR="009E4FDE" w:rsidRPr="00E14D3A" w:rsidRDefault="009E4FDE" w:rsidP="009E4FDE">
      <w:pPr>
        <w:jc w:val="both"/>
        <w:rPr>
          <w:rFonts w:ascii="Times New Roman" w:hAnsi="Times New Roman" w:cs="Times New Roman"/>
          <w:sz w:val="24"/>
          <w:szCs w:val="24"/>
        </w:rPr>
      </w:pPr>
      <w:bookmarkStart w:id="27" w:name="_Toc225488276"/>
      <w:r w:rsidRPr="00E14D3A">
        <w:rPr>
          <w:rFonts w:ascii="Times New Roman" w:hAnsi="Times New Roman" w:cs="Times New Roman"/>
          <w:sz w:val="24"/>
          <w:szCs w:val="24"/>
        </w:rPr>
        <w:t>El Mandato Constituyente N° 6, sobre Extinción, caducidad, moratoria y suspensión concesiones mineras</w:t>
      </w:r>
      <w:bookmarkEnd w:id="27"/>
      <w:r w:rsidRPr="00E14D3A">
        <w:rPr>
          <w:rFonts w:ascii="Times New Roman" w:hAnsi="Times New Roman" w:cs="Times New Roman"/>
          <w:sz w:val="24"/>
          <w:szCs w:val="24"/>
          <w:vertAlign w:val="superscript"/>
        </w:rPr>
        <w:footnoteReference w:id="114"/>
      </w:r>
      <w:r w:rsidRPr="00E14D3A">
        <w:rPr>
          <w:rFonts w:ascii="Times New Roman" w:hAnsi="Times New Roman" w:cs="Times New Roman"/>
          <w:sz w:val="24"/>
          <w:szCs w:val="24"/>
        </w:rPr>
        <w:t>, declaró la extinción de concesiones mineras que se encontraban en situaciones irregulares descritas. Entre otras, declaró extinguidas “las concesiones mineras otorgadas al interior de áreas naturales protegidas, bosques protectores y zonas de amortiguamiento”.</w:t>
      </w:r>
      <w:r w:rsidRPr="00E14D3A">
        <w:rPr>
          <w:rFonts w:ascii="Times New Roman" w:hAnsi="Times New Roman" w:cs="Times New Roman"/>
          <w:sz w:val="24"/>
          <w:szCs w:val="24"/>
          <w:vertAlign w:val="superscript"/>
        </w:rPr>
        <w:footnoteReference w:id="115"/>
      </w:r>
      <w:r w:rsidRPr="00E14D3A">
        <w:rPr>
          <w:rFonts w:ascii="Times New Roman" w:hAnsi="Times New Roman" w:cs="Times New Roman"/>
          <w:sz w:val="24"/>
          <w:szCs w:val="24"/>
        </w:rPr>
        <w:t xml:space="preserve"> Incluso se ordenó que las concesiones mineras metálicas no comprendidas en las suspensiones y caducidades enumeradas, tengan que “renegociar sus títulos bajo las condiciones del nuevo marco legal”.</w:t>
      </w:r>
      <w:r w:rsidRPr="00E14D3A">
        <w:rPr>
          <w:rFonts w:ascii="Times New Roman" w:hAnsi="Times New Roman" w:cs="Times New Roman"/>
          <w:sz w:val="24"/>
          <w:szCs w:val="24"/>
          <w:vertAlign w:val="superscript"/>
        </w:rPr>
        <w:footnoteReference w:id="116"/>
      </w:r>
    </w:p>
    <w:p w:rsidR="009E4FDE" w:rsidRPr="00E14D3A" w:rsidRDefault="009E4FDE" w:rsidP="009E4FDE">
      <w:pPr>
        <w:jc w:val="both"/>
        <w:rPr>
          <w:rFonts w:ascii="Times New Roman" w:hAnsi="Times New Roman" w:cs="Times New Roman"/>
          <w:sz w:val="24"/>
          <w:szCs w:val="24"/>
        </w:rPr>
      </w:pPr>
    </w:p>
    <w:p w:rsidR="009E4FDE" w:rsidRPr="00E14D3A" w:rsidRDefault="009E4FDE" w:rsidP="009E4FDE">
      <w:pPr>
        <w:jc w:val="both"/>
        <w:rPr>
          <w:rFonts w:ascii="Times New Roman" w:hAnsi="Times New Roman" w:cs="Times New Roman"/>
          <w:sz w:val="24"/>
          <w:szCs w:val="24"/>
        </w:rPr>
      </w:pPr>
      <w:r w:rsidRPr="00E14D3A">
        <w:rPr>
          <w:rFonts w:ascii="Times New Roman" w:hAnsi="Times New Roman" w:cs="Times New Roman"/>
          <w:sz w:val="24"/>
          <w:szCs w:val="24"/>
        </w:rPr>
        <w:t>Este Mandato dispuso la creación de la Empresa Nacional Minera, establecida en el año 2010</w:t>
      </w:r>
      <w:r w:rsidRPr="00E14D3A">
        <w:rPr>
          <w:rFonts w:ascii="Times New Roman" w:hAnsi="Times New Roman" w:cs="Times New Roman"/>
          <w:sz w:val="24"/>
          <w:szCs w:val="24"/>
          <w:vertAlign w:val="superscript"/>
        </w:rPr>
        <w:footnoteReference w:id="117"/>
      </w:r>
      <w:r w:rsidRPr="00E14D3A">
        <w:rPr>
          <w:rFonts w:ascii="Times New Roman" w:hAnsi="Times New Roman" w:cs="Times New Roman"/>
          <w:sz w:val="24"/>
          <w:szCs w:val="24"/>
        </w:rPr>
        <w:t>, dentro de los lineamientos de la normativa sobre empresas públicas</w:t>
      </w:r>
      <w:r w:rsidRPr="00E14D3A">
        <w:rPr>
          <w:rFonts w:ascii="Times New Roman" w:hAnsi="Times New Roman" w:cs="Times New Roman"/>
          <w:sz w:val="24"/>
          <w:szCs w:val="24"/>
          <w:vertAlign w:val="superscript"/>
        </w:rPr>
        <w:footnoteReference w:id="118"/>
      </w:r>
      <w:r w:rsidRPr="00E14D3A">
        <w:rPr>
          <w:rFonts w:ascii="Times New Roman" w:hAnsi="Times New Roman" w:cs="Times New Roman"/>
          <w:sz w:val="24"/>
          <w:szCs w:val="24"/>
        </w:rPr>
        <w:t>, también definida en la nueva Ley Minera.</w:t>
      </w:r>
      <w:r w:rsidRPr="00E14D3A">
        <w:rPr>
          <w:rFonts w:ascii="Times New Roman" w:hAnsi="Times New Roman" w:cs="Times New Roman"/>
          <w:sz w:val="24"/>
          <w:szCs w:val="24"/>
          <w:vertAlign w:val="superscript"/>
        </w:rPr>
        <w:footnoteReference w:id="119"/>
      </w:r>
    </w:p>
    <w:p w:rsidR="009E4FDE" w:rsidRPr="00E14D3A" w:rsidRDefault="009E4FDE" w:rsidP="009E4FDE">
      <w:pPr>
        <w:jc w:val="both"/>
        <w:rPr>
          <w:rFonts w:ascii="Times New Roman" w:hAnsi="Times New Roman" w:cs="Times New Roman"/>
          <w:sz w:val="24"/>
          <w:szCs w:val="24"/>
        </w:rPr>
      </w:pPr>
    </w:p>
    <w:p w:rsidR="009E4FDE" w:rsidRPr="00E14D3A" w:rsidRDefault="009E4FDE" w:rsidP="009E4FDE">
      <w:pPr>
        <w:jc w:val="both"/>
        <w:rPr>
          <w:rFonts w:ascii="Times New Roman" w:hAnsi="Times New Roman" w:cs="Times New Roman"/>
          <w:sz w:val="24"/>
          <w:szCs w:val="24"/>
        </w:rPr>
      </w:pPr>
      <w:r w:rsidRPr="00E14D3A">
        <w:rPr>
          <w:rFonts w:ascii="Times New Roman" w:hAnsi="Times New Roman" w:cs="Times New Roman"/>
          <w:sz w:val="24"/>
          <w:szCs w:val="24"/>
        </w:rPr>
        <w:t>La Ley de Hidrocarburos también cataloga a los hidrocarburos como pertenecientes al patrimonio del Estado</w:t>
      </w:r>
      <w:r w:rsidRPr="00E14D3A">
        <w:rPr>
          <w:rFonts w:ascii="Times New Roman" w:hAnsi="Times New Roman" w:cs="Times New Roman"/>
          <w:sz w:val="24"/>
          <w:szCs w:val="24"/>
          <w:vertAlign w:val="superscript"/>
        </w:rPr>
        <w:footnoteReference w:id="120"/>
      </w:r>
      <w:r w:rsidRPr="00E14D3A">
        <w:rPr>
          <w:rFonts w:ascii="Times New Roman" w:hAnsi="Times New Roman" w:cs="Times New Roman"/>
          <w:sz w:val="24"/>
          <w:szCs w:val="24"/>
        </w:rPr>
        <w:t xml:space="preserve"> y dispone que las operaciones respectivas cumplan las leyes y reglamentos de protección del medio ambiente, que se respaldan en las garantías establecidas, con antecedente en los estudios de impacto y planes de manejo ambiental, sometidos a las auditorías </w:t>
      </w:r>
      <w:proofErr w:type="gramStart"/>
      <w:r w:rsidRPr="00E14D3A">
        <w:rPr>
          <w:rFonts w:ascii="Times New Roman" w:hAnsi="Times New Roman" w:cs="Times New Roman"/>
          <w:sz w:val="24"/>
          <w:szCs w:val="24"/>
        </w:rPr>
        <w:t>socio ambientales</w:t>
      </w:r>
      <w:proofErr w:type="gramEnd"/>
      <w:r w:rsidRPr="00E14D3A">
        <w:rPr>
          <w:rFonts w:ascii="Times New Roman" w:hAnsi="Times New Roman" w:cs="Times New Roman"/>
          <w:sz w:val="24"/>
          <w:szCs w:val="24"/>
        </w:rPr>
        <w:t>.</w:t>
      </w:r>
      <w:r w:rsidRPr="00E14D3A">
        <w:rPr>
          <w:rFonts w:ascii="Times New Roman" w:hAnsi="Times New Roman" w:cs="Times New Roman"/>
          <w:sz w:val="24"/>
          <w:szCs w:val="24"/>
          <w:vertAlign w:val="superscript"/>
        </w:rPr>
        <w:footnoteReference w:id="121"/>
      </w:r>
    </w:p>
    <w:p w:rsidR="009E4FDE" w:rsidRPr="00E14D3A" w:rsidRDefault="009E4FDE" w:rsidP="009E4FDE">
      <w:pPr>
        <w:jc w:val="both"/>
        <w:rPr>
          <w:rFonts w:ascii="Times New Roman" w:hAnsi="Times New Roman" w:cs="Times New Roman"/>
          <w:sz w:val="24"/>
          <w:szCs w:val="24"/>
        </w:rPr>
      </w:pPr>
    </w:p>
    <w:p w:rsidR="009E4FDE" w:rsidRPr="00E14D3A" w:rsidRDefault="009E4FDE" w:rsidP="009E4FDE">
      <w:pPr>
        <w:pStyle w:val="Heading1"/>
        <w:jc w:val="both"/>
        <w:rPr>
          <w:rFonts w:ascii="Times New Roman" w:hAnsi="Times New Roman" w:cs="Times New Roman"/>
          <w:sz w:val="24"/>
          <w:szCs w:val="24"/>
          <w:lang w:val="es-EC"/>
        </w:rPr>
      </w:pPr>
      <w:bookmarkStart w:id="28" w:name="_Toc472790288"/>
      <w:r w:rsidRPr="00E14D3A">
        <w:rPr>
          <w:rFonts w:ascii="Times New Roman" w:hAnsi="Times New Roman" w:cs="Times New Roman"/>
          <w:sz w:val="24"/>
          <w:szCs w:val="24"/>
          <w:lang w:val="es-EC"/>
        </w:rPr>
        <w:t>la capitalización pública de</w:t>
      </w:r>
      <w:bookmarkEnd w:id="28"/>
      <w:r w:rsidRPr="00E14D3A">
        <w:rPr>
          <w:rFonts w:ascii="Times New Roman" w:hAnsi="Times New Roman" w:cs="Times New Roman"/>
          <w:sz w:val="24"/>
          <w:szCs w:val="24"/>
          <w:lang w:val="es-EC"/>
        </w:rPr>
        <w:t xml:space="preserve"> la Economía</w:t>
      </w:r>
    </w:p>
    <w:p w:rsidR="009E4FDE" w:rsidRPr="00E14D3A" w:rsidRDefault="009E4FDE" w:rsidP="009E4FDE">
      <w:pPr>
        <w:jc w:val="both"/>
        <w:rPr>
          <w:rFonts w:ascii="Times New Roman" w:hAnsi="Times New Roman" w:cs="Times New Roman"/>
          <w:sz w:val="24"/>
          <w:szCs w:val="24"/>
          <w:lang w:val="es-EC"/>
        </w:rPr>
      </w:pPr>
    </w:p>
    <w:p w:rsidR="009E4FDE" w:rsidRPr="00E14D3A" w:rsidRDefault="009E4FDE" w:rsidP="009E4FDE">
      <w:pPr>
        <w:pStyle w:val="Heading2"/>
        <w:jc w:val="both"/>
        <w:rPr>
          <w:rFonts w:ascii="Times New Roman" w:hAnsi="Times New Roman" w:cs="Times New Roman"/>
          <w:sz w:val="24"/>
          <w:szCs w:val="24"/>
        </w:rPr>
      </w:pPr>
      <w:bookmarkStart w:id="29" w:name="_Toc472790289"/>
      <w:r w:rsidRPr="00E14D3A">
        <w:rPr>
          <w:rFonts w:ascii="Times New Roman" w:hAnsi="Times New Roman" w:cs="Times New Roman"/>
          <w:sz w:val="24"/>
          <w:szCs w:val="24"/>
        </w:rPr>
        <w:t>Introducción</w:t>
      </w:r>
      <w:bookmarkEnd w:id="29"/>
    </w:p>
    <w:bookmarkStart w:id="30" w:name="modernización"/>
    <w:p w:rsidR="009E4FDE" w:rsidRPr="00E14D3A" w:rsidRDefault="009A3654" w:rsidP="009E4FDE">
      <w:pPr>
        <w:jc w:val="both"/>
        <w:rPr>
          <w:rFonts w:ascii="Times New Roman" w:hAnsi="Times New Roman" w:cs="Times New Roman"/>
          <w:sz w:val="24"/>
          <w:szCs w:val="24"/>
          <w:lang w:val="es-EC"/>
        </w:rPr>
      </w:pPr>
      <w:r w:rsidRPr="00E14D3A">
        <w:rPr>
          <w:rFonts w:ascii="Times New Roman" w:hAnsi="Times New Roman" w:cs="Times New Roman"/>
          <w:sz w:val="24"/>
          <w:szCs w:val="24"/>
          <w:lang w:val="es-EC"/>
        </w:rPr>
        <w:fldChar w:fldCharType="begin"/>
      </w:r>
      <w:r w:rsidR="009E4FDE" w:rsidRPr="00E14D3A">
        <w:rPr>
          <w:rFonts w:ascii="Times New Roman" w:hAnsi="Times New Roman" w:cs="Times New Roman"/>
          <w:sz w:val="24"/>
          <w:szCs w:val="24"/>
          <w:lang w:val="es-EC"/>
        </w:rPr>
        <w:instrText xml:space="preserve"> XE "</w:instrText>
      </w:r>
      <w:r w:rsidR="009E4FDE" w:rsidRPr="00E14D3A">
        <w:rPr>
          <w:rFonts w:ascii="Times New Roman" w:hAnsi="Times New Roman" w:cs="Times New Roman"/>
          <w:sz w:val="24"/>
          <w:szCs w:val="24"/>
          <w:lang w:val="es-MX"/>
        </w:rPr>
        <w:instrText>modernización</w:instrText>
      </w:r>
      <w:r w:rsidR="009E4FDE" w:rsidRPr="00E14D3A">
        <w:rPr>
          <w:rFonts w:ascii="Times New Roman" w:hAnsi="Times New Roman" w:cs="Times New Roman"/>
          <w:sz w:val="24"/>
          <w:szCs w:val="24"/>
          <w:lang w:val="es-EC"/>
        </w:rPr>
        <w:instrText xml:space="preserve">" \r "modernización" \b </w:instrText>
      </w:r>
      <w:r w:rsidRPr="00E14D3A">
        <w:rPr>
          <w:rFonts w:ascii="Times New Roman" w:hAnsi="Times New Roman" w:cs="Times New Roman"/>
          <w:sz w:val="24"/>
          <w:szCs w:val="24"/>
          <w:lang w:val="es-EC"/>
        </w:rPr>
        <w:fldChar w:fldCharType="end"/>
      </w:r>
    </w:p>
    <w:p w:rsidR="009E4FDE" w:rsidRPr="00E14D3A" w:rsidRDefault="009E4FDE" w:rsidP="009E4FDE">
      <w:pPr>
        <w:jc w:val="both"/>
        <w:rPr>
          <w:rFonts w:ascii="Times New Roman" w:hAnsi="Times New Roman" w:cs="Times New Roman"/>
          <w:sz w:val="24"/>
          <w:szCs w:val="24"/>
          <w:lang w:val="es-EC"/>
        </w:rPr>
      </w:pPr>
      <w:r w:rsidRPr="00E14D3A">
        <w:rPr>
          <w:rFonts w:ascii="Times New Roman" w:hAnsi="Times New Roman" w:cs="Times New Roman"/>
          <w:sz w:val="24"/>
          <w:szCs w:val="24"/>
          <w:lang w:val="es-EC"/>
        </w:rPr>
        <w:t xml:space="preserve">En esta parte del </w:t>
      </w:r>
      <w:r w:rsidR="00CA1BFF">
        <w:rPr>
          <w:rFonts w:ascii="Times New Roman" w:hAnsi="Times New Roman" w:cs="Times New Roman"/>
          <w:sz w:val="24"/>
          <w:szCs w:val="24"/>
          <w:lang w:val="es-EC"/>
        </w:rPr>
        <w:t>artículo</w:t>
      </w:r>
      <w:r w:rsidRPr="00E14D3A">
        <w:rPr>
          <w:rFonts w:ascii="Times New Roman" w:hAnsi="Times New Roman" w:cs="Times New Roman"/>
          <w:sz w:val="24"/>
          <w:szCs w:val="24"/>
          <w:lang w:val="es-EC"/>
        </w:rPr>
        <w:t xml:space="preserve"> se hace principal referencia a los elementos de la doctrina del denominado “socialismo del siglo XXI”, en cuanto se manifiesta jurídicamente en la Constitución 2008. Cabe contrastar el esquema propuesto con el enfoque vigente con anterioridad, que se desarrolló en Ecuador, a partir de 1990, con los principios de la llamada “modernización y reforma del Estado”, en concordancia con la “Ley de Modernización del Estado, Privatizaciones y Prestación de Servicios Públicos por parte de la Iniciativa Privada” y otra normativa aplicable, incluyendo la reforma y codificación constitucional de 1998 y otras normas jurídicas y administrativas ecuatorianas, así como a doctrina y legislación extranjera cuando esto proceda.</w:t>
      </w:r>
    </w:p>
    <w:p w:rsidR="009E4FDE" w:rsidRPr="00E14D3A" w:rsidRDefault="009E4FDE" w:rsidP="009E4FDE">
      <w:pPr>
        <w:jc w:val="both"/>
        <w:rPr>
          <w:rFonts w:ascii="Times New Roman" w:hAnsi="Times New Roman" w:cs="Times New Roman"/>
          <w:sz w:val="24"/>
          <w:szCs w:val="24"/>
          <w:lang w:val="es-EC"/>
        </w:rPr>
      </w:pPr>
    </w:p>
    <w:p w:rsidR="009E4FDE" w:rsidRPr="00E14D3A" w:rsidRDefault="009E4FDE" w:rsidP="009E4FDE">
      <w:pPr>
        <w:jc w:val="both"/>
        <w:rPr>
          <w:rFonts w:ascii="Times New Roman" w:hAnsi="Times New Roman" w:cs="Times New Roman"/>
          <w:sz w:val="24"/>
          <w:szCs w:val="24"/>
          <w:lang w:val="es-EC"/>
        </w:rPr>
      </w:pPr>
      <w:r w:rsidRPr="00E14D3A">
        <w:rPr>
          <w:rFonts w:ascii="Times New Roman" w:hAnsi="Times New Roman" w:cs="Times New Roman"/>
          <w:sz w:val="24"/>
          <w:szCs w:val="24"/>
          <w:lang w:val="es-EC"/>
        </w:rPr>
        <w:t>La denominada “modernización del Estado” refleja una etapa histórica de la actividad permanente dentro del Estado para alcanzar más adecuadamente las finalidades sociales, que se despliega en América Latina desde mediados de la década de los años ochenta.</w:t>
      </w:r>
    </w:p>
    <w:p w:rsidR="009E4FDE" w:rsidRPr="00E14D3A" w:rsidRDefault="009E4FDE" w:rsidP="009E4FDE">
      <w:pPr>
        <w:jc w:val="both"/>
        <w:rPr>
          <w:rFonts w:ascii="Times New Roman" w:hAnsi="Times New Roman" w:cs="Times New Roman"/>
          <w:sz w:val="24"/>
          <w:szCs w:val="24"/>
          <w:lang w:val="es-EC"/>
        </w:rPr>
      </w:pPr>
    </w:p>
    <w:p w:rsidR="009E4FDE" w:rsidRPr="00E14D3A" w:rsidRDefault="009E4FDE" w:rsidP="009E4FDE">
      <w:pPr>
        <w:jc w:val="both"/>
        <w:rPr>
          <w:rFonts w:ascii="Times New Roman" w:hAnsi="Times New Roman" w:cs="Times New Roman"/>
          <w:sz w:val="24"/>
          <w:szCs w:val="24"/>
          <w:lang w:val="es-EC"/>
        </w:rPr>
      </w:pPr>
      <w:r w:rsidRPr="00E14D3A">
        <w:rPr>
          <w:rFonts w:ascii="Times New Roman" w:hAnsi="Times New Roman" w:cs="Times New Roman"/>
          <w:sz w:val="24"/>
          <w:szCs w:val="24"/>
          <w:lang w:val="es-EC"/>
        </w:rPr>
        <w:t>En este mismo sentido, en otra etapa anterior, en la década de los años setenta, se usó en Ecuador el término "desarrollo administrativo</w:t>
      </w:r>
      <w:r w:rsidR="009A3654" w:rsidRPr="00E14D3A">
        <w:rPr>
          <w:rFonts w:ascii="Times New Roman" w:hAnsi="Times New Roman" w:cs="Times New Roman"/>
          <w:sz w:val="24"/>
          <w:szCs w:val="24"/>
          <w:lang w:val="es-EC"/>
        </w:rPr>
        <w:fldChar w:fldCharType="begin"/>
      </w:r>
      <w:r w:rsidRPr="00E14D3A">
        <w:rPr>
          <w:rFonts w:ascii="Times New Roman" w:hAnsi="Times New Roman" w:cs="Times New Roman"/>
          <w:sz w:val="24"/>
          <w:szCs w:val="24"/>
          <w:lang w:val="es-EC"/>
        </w:rPr>
        <w:instrText xml:space="preserve"> XE "desarrollo administrativo" </w:instrText>
      </w:r>
      <w:r w:rsidR="009A3654" w:rsidRPr="00E14D3A">
        <w:rPr>
          <w:rFonts w:ascii="Times New Roman" w:hAnsi="Times New Roman" w:cs="Times New Roman"/>
          <w:sz w:val="24"/>
          <w:szCs w:val="24"/>
          <w:lang w:val="es-EC"/>
        </w:rPr>
        <w:fldChar w:fldCharType="end"/>
      </w:r>
      <w:r w:rsidRPr="00E14D3A">
        <w:rPr>
          <w:rFonts w:ascii="Times New Roman" w:hAnsi="Times New Roman" w:cs="Times New Roman"/>
          <w:sz w:val="24"/>
          <w:szCs w:val="24"/>
          <w:lang w:val="es-EC"/>
        </w:rPr>
        <w:t>" para significar los necesarios cambios orientados a mejorar la Administración Pública y adaptarla a las necesidades de su actividad y al cumplimiento de sus fines. En el Ecuador, esta denominación se manifestó en el nombre de la extinguida "Secretaría Nacional de Desarrollo Administrativo (SENDA</w:t>
      </w:r>
      <w:r w:rsidR="009A3654" w:rsidRPr="00E14D3A">
        <w:rPr>
          <w:rFonts w:ascii="Times New Roman" w:hAnsi="Times New Roman" w:cs="Times New Roman"/>
          <w:sz w:val="24"/>
          <w:szCs w:val="24"/>
          <w:lang w:val="es-EC"/>
        </w:rPr>
        <w:fldChar w:fldCharType="begin"/>
      </w:r>
      <w:r w:rsidRPr="00E14D3A">
        <w:rPr>
          <w:rFonts w:ascii="Times New Roman" w:hAnsi="Times New Roman" w:cs="Times New Roman"/>
          <w:sz w:val="24"/>
          <w:szCs w:val="24"/>
          <w:lang w:val="es-EC"/>
        </w:rPr>
        <w:instrText xml:space="preserve"> XE "Secretaría Nacional de Desarrollo Administrativo (SENDA)" </w:instrText>
      </w:r>
      <w:r w:rsidR="009A3654" w:rsidRPr="00E14D3A">
        <w:rPr>
          <w:rFonts w:ascii="Times New Roman" w:hAnsi="Times New Roman" w:cs="Times New Roman"/>
          <w:sz w:val="24"/>
          <w:szCs w:val="24"/>
          <w:lang w:val="es-EC"/>
        </w:rPr>
        <w:fldChar w:fldCharType="end"/>
      </w:r>
      <w:r w:rsidRPr="00E14D3A">
        <w:rPr>
          <w:rFonts w:ascii="Times New Roman" w:hAnsi="Times New Roman" w:cs="Times New Roman"/>
          <w:sz w:val="24"/>
          <w:szCs w:val="24"/>
          <w:lang w:val="es-EC"/>
        </w:rPr>
        <w:t>)", dependencia de la Presidencia de la República, sucesora del Grupo de Coordinación de Desarrollo Administrativo, de los años setenta, funciones desempeñadas actualmente por la Secretaría Nacional de Planificación (SENPLADES).</w:t>
      </w:r>
    </w:p>
    <w:p w:rsidR="009E4FDE" w:rsidRPr="00E14D3A" w:rsidRDefault="009E4FDE" w:rsidP="009E4FDE">
      <w:pPr>
        <w:jc w:val="both"/>
        <w:rPr>
          <w:rFonts w:ascii="Times New Roman" w:hAnsi="Times New Roman" w:cs="Times New Roman"/>
          <w:sz w:val="24"/>
          <w:szCs w:val="24"/>
          <w:lang w:val="es-EC"/>
        </w:rPr>
      </w:pPr>
    </w:p>
    <w:p w:rsidR="009E4FDE" w:rsidRPr="00E14D3A" w:rsidRDefault="009E4FDE" w:rsidP="009E4FDE">
      <w:pPr>
        <w:jc w:val="both"/>
        <w:rPr>
          <w:rFonts w:ascii="Times New Roman" w:hAnsi="Times New Roman" w:cs="Times New Roman"/>
          <w:sz w:val="24"/>
          <w:szCs w:val="24"/>
          <w:lang w:val="es-EC"/>
        </w:rPr>
      </w:pPr>
      <w:r w:rsidRPr="00E14D3A">
        <w:rPr>
          <w:rFonts w:ascii="Times New Roman" w:hAnsi="Times New Roman" w:cs="Times New Roman"/>
          <w:sz w:val="24"/>
          <w:szCs w:val="24"/>
          <w:lang w:val="es-EC"/>
        </w:rPr>
        <w:t xml:space="preserve">El sustento ideológico político de tales planteamientos fue la agudizada desconfianza de que la Administración Pública pueda ser un instrumento eficaz para el desarrollo de todas las actividades necesarias para el desarrollo "creciente y sostenido" de un país, complementado con los graves problemas de la deuda pública externa de toda la región durante la </w:t>
      </w:r>
      <w:proofErr w:type="gramStart"/>
      <w:r w:rsidRPr="00E14D3A">
        <w:rPr>
          <w:rFonts w:ascii="Times New Roman" w:hAnsi="Times New Roman" w:cs="Times New Roman"/>
          <w:sz w:val="24"/>
          <w:szCs w:val="24"/>
          <w:lang w:val="es-EC"/>
        </w:rPr>
        <w:t>misma  década</w:t>
      </w:r>
      <w:proofErr w:type="gramEnd"/>
      <w:r w:rsidRPr="00E14D3A">
        <w:rPr>
          <w:rFonts w:ascii="Times New Roman" w:hAnsi="Times New Roman" w:cs="Times New Roman"/>
          <w:sz w:val="24"/>
          <w:szCs w:val="24"/>
          <w:lang w:val="es-EC"/>
        </w:rPr>
        <w:t xml:space="preserve"> de los años ochenta.</w:t>
      </w:r>
    </w:p>
    <w:p w:rsidR="009E4FDE" w:rsidRPr="00E14D3A" w:rsidRDefault="009E4FDE" w:rsidP="009E4FDE">
      <w:pPr>
        <w:jc w:val="both"/>
        <w:rPr>
          <w:rFonts w:ascii="Times New Roman" w:hAnsi="Times New Roman" w:cs="Times New Roman"/>
          <w:sz w:val="24"/>
          <w:szCs w:val="24"/>
          <w:lang w:val="es-EC"/>
        </w:rPr>
      </w:pPr>
    </w:p>
    <w:p w:rsidR="009E4FDE" w:rsidRPr="00E14D3A" w:rsidRDefault="009E4FDE" w:rsidP="009E4FDE">
      <w:pPr>
        <w:jc w:val="both"/>
        <w:rPr>
          <w:rFonts w:ascii="Times New Roman" w:hAnsi="Times New Roman" w:cs="Times New Roman"/>
          <w:sz w:val="24"/>
          <w:szCs w:val="24"/>
          <w:lang w:val="es-EC"/>
        </w:rPr>
      </w:pPr>
      <w:r w:rsidRPr="00E14D3A">
        <w:rPr>
          <w:rFonts w:ascii="Times New Roman" w:hAnsi="Times New Roman" w:cs="Times New Roman"/>
          <w:sz w:val="24"/>
          <w:szCs w:val="24"/>
          <w:lang w:val="es-EC"/>
        </w:rPr>
        <w:t xml:space="preserve">En el presente se revierte la tendencia, con una profunda desconfianza de </w:t>
      </w:r>
      <w:r w:rsidR="00965F32">
        <w:rPr>
          <w:rFonts w:ascii="Times New Roman" w:hAnsi="Times New Roman" w:cs="Times New Roman"/>
          <w:sz w:val="24"/>
          <w:szCs w:val="24"/>
          <w:lang w:val="es-EC"/>
        </w:rPr>
        <w:t>sectores de la</w:t>
      </w:r>
      <w:r w:rsidRPr="00E14D3A">
        <w:rPr>
          <w:rFonts w:ascii="Times New Roman" w:hAnsi="Times New Roman" w:cs="Times New Roman"/>
          <w:sz w:val="24"/>
          <w:szCs w:val="24"/>
          <w:lang w:val="es-EC"/>
        </w:rPr>
        <w:t xml:space="preserve"> población hacia las actividades de la empresa privada, especialmente por la calamidad bancaria de </w:t>
      </w:r>
      <w:r w:rsidR="00965F32">
        <w:rPr>
          <w:rFonts w:ascii="Times New Roman" w:hAnsi="Times New Roman" w:cs="Times New Roman"/>
          <w:sz w:val="24"/>
          <w:szCs w:val="24"/>
          <w:lang w:val="es-EC"/>
        </w:rPr>
        <w:t>fines del siglo XX</w:t>
      </w:r>
      <w:r w:rsidRPr="00E14D3A">
        <w:rPr>
          <w:rFonts w:ascii="Times New Roman" w:hAnsi="Times New Roman" w:cs="Times New Roman"/>
          <w:sz w:val="24"/>
          <w:szCs w:val="24"/>
          <w:lang w:val="es-EC"/>
        </w:rPr>
        <w:t>, que privó de sus ahorros y recursos a un amplio sector de la población ecuatoriana, al tiempo que la dolarización desvalorizó los ahorros y significó un notable retroceso del nivel de vida de la población. Estos conceptos de cristalizan en la Asamblea Constituyente de Montecristi desde fines de 2007 hasta la Constitución de octubre de 2008.</w:t>
      </w:r>
    </w:p>
    <w:p w:rsidR="009E4FDE" w:rsidRPr="00E14D3A" w:rsidRDefault="009E4FDE" w:rsidP="009E4FDE">
      <w:pPr>
        <w:jc w:val="both"/>
        <w:rPr>
          <w:rFonts w:ascii="Times New Roman" w:hAnsi="Times New Roman" w:cs="Times New Roman"/>
          <w:sz w:val="24"/>
          <w:szCs w:val="24"/>
          <w:lang w:val="es-EC"/>
        </w:rPr>
      </w:pPr>
    </w:p>
    <w:p w:rsidR="009E4FDE" w:rsidRPr="00E14D3A" w:rsidRDefault="009E4FDE" w:rsidP="009E4FDE">
      <w:pPr>
        <w:jc w:val="both"/>
        <w:rPr>
          <w:rFonts w:ascii="Times New Roman" w:hAnsi="Times New Roman" w:cs="Times New Roman"/>
          <w:sz w:val="24"/>
          <w:szCs w:val="24"/>
          <w:lang w:val="es-EC"/>
        </w:rPr>
      </w:pPr>
      <w:r w:rsidRPr="00E14D3A">
        <w:rPr>
          <w:rFonts w:ascii="Times New Roman" w:hAnsi="Times New Roman" w:cs="Times New Roman"/>
          <w:sz w:val="24"/>
          <w:szCs w:val="24"/>
          <w:lang w:val="es-EC"/>
        </w:rPr>
        <w:t>Sin embargo, también hay que anotar que, en los años siguientes, posteriores al año 2000, la dolarización de la economía aseguró las expectativas y los ingresos de las clases media y baja de la población, que alcanzaron una estabilización que ha significado la posibilidad de previsión en el endeudamiento de bienes de consumo, que antes se encontraban fuera de su alcance.</w:t>
      </w:r>
    </w:p>
    <w:p w:rsidR="009E4FDE" w:rsidRPr="00E14D3A" w:rsidRDefault="009E4FDE" w:rsidP="009E4FDE">
      <w:pPr>
        <w:jc w:val="both"/>
        <w:rPr>
          <w:rFonts w:ascii="Times New Roman" w:hAnsi="Times New Roman" w:cs="Times New Roman"/>
          <w:sz w:val="24"/>
          <w:szCs w:val="24"/>
          <w:lang w:val="es-EC"/>
        </w:rPr>
      </w:pPr>
    </w:p>
    <w:p w:rsidR="009E4FDE" w:rsidRPr="00E14D3A" w:rsidRDefault="009E4FDE" w:rsidP="009E4FDE">
      <w:pPr>
        <w:pStyle w:val="Heading2"/>
        <w:jc w:val="both"/>
        <w:rPr>
          <w:rFonts w:ascii="Times New Roman" w:hAnsi="Times New Roman" w:cs="Times New Roman"/>
          <w:sz w:val="24"/>
          <w:szCs w:val="24"/>
        </w:rPr>
      </w:pPr>
      <w:bookmarkStart w:id="31" w:name="_Toc472790290"/>
      <w:r w:rsidRPr="00E14D3A">
        <w:rPr>
          <w:rFonts w:ascii="Times New Roman" w:hAnsi="Times New Roman" w:cs="Times New Roman"/>
          <w:sz w:val="24"/>
          <w:szCs w:val="24"/>
        </w:rPr>
        <w:t>Producción de bienes</w:t>
      </w:r>
      <w:bookmarkEnd w:id="31"/>
    </w:p>
    <w:p w:rsidR="009E4FDE" w:rsidRPr="00E14D3A" w:rsidRDefault="009E4FDE" w:rsidP="009E4FDE">
      <w:pPr>
        <w:jc w:val="both"/>
        <w:rPr>
          <w:rFonts w:ascii="Times New Roman" w:hAnsi="Times New Roman" w:cs="Times New Roman"/>
          <w:sz w:val="24"/>
          <w:szCs w:val="24"/>
          <w:lang w:val="es-EC"/>
        </w:rPr>
      </w:pPr>
    </w:p>
    <w:p w:rsidR="009E4FDE" w:rsidRPr="00E14D3A" w:rsidRDefault="009E4FDE" w:rsidP="009E4FDE">
      <w:pPr>
        <w:jc w:val="both"/>
        <w:rPr>
          <w:rFonts w:ascii="Times New Roman" w:hAnsi="Times New Roman" w:cs="Times New Roman"/>
          <w:sz w:val="24"/>
          <w:szCs w:val="24"/>
          <w:lang w:val="es-EC"/>
        </w:rPr>
      </w:pPr>
      <w:r w:rsidRPr="00E14D3A">
        <w:rPr>
          <w:rFonts w:ascii="Times New Roman" w:hAnsi="Times New Roman" w:cs="Times New Roman"/>
          <w:sz w:val="24"/>
          <w:szCs w:val="24"/>
          <w:lang w:val="es-EC"/>
        </w:rPr>
        <w:t>Una parte creciente del desarrollo administrativo concebido tradicionalmente, que se reactiva en la Constitución vigente, de 2008, se relaciona con la actividad estatal de producción de bienes y servicios en las áreas estratégicas de la economía a través de empresas públicas, que actúan en competencia con las particulares o en forma monopólica. Tanto la Constitución como la legislación complementaria, evidencian una sustancial desconfianza del capital extranjero, pero establecen una considerable apertura para las asociaciones y consorcios así como inversiones de empresas estatales o paraestatales extranjeras.</w:t>
      </w:r>
    </w:p>
    <w:p w:rsidR="009E4FDE" w:rsidRPr="00E14D3A" w:rsidRDefault="009E4FDE" w:rsidP="009E4FDE">
      <w:pPr>
        <w:jc w:val="both"/>
        <w:rPr>
          <w:rFonts w:ascii="Times New Roman" w:hAnsi="Times New Roman" w:cs="Times New Roman"/>
          <w:sz w:val="24"/>
          <w:szCs w:val="24"/>
          <w:lang w:val="es-EC"/>
        </w:rPr>
      </w:pPr>
    </w:p>
    <w:p w:rsidR="009E4FDE" w:rsidRPr="00E14D3A" w:rsidRDefault="009E4FDE" w:rsidP="009E4FDE">
      <w:pPr>
        <w:jc w:val="both"/>
        <w:rPr>
          <w:rFonts w:ascii="Times New Roman" w:hAnsi="Times New Roman" w:cs="Times New Roman"/>
          <w:sz w:val="24"/>
          <w:szCs w:val="24"/>
          <w:lang w:val="es-EC"/>
        </w:rPr>
      </w:pPr>
      <w:r w:rsidRPr="00E14D3A">
        <w:rPr>
          <w:rFonts w:ascii="Times New Roman" w:hAnsi="Times New Roman" w:cs="Times New Roman"/>
          <w:sz w:val="24"/>
          <w:szCs w:val="24"/>
          <w:lang w:val="es-EC"/>
        </w:rPr>
        <w:t>Adicionalmente, la quiebra generalizada del sector bancario y la confiscación de las empresas vinculadas, ha significado para el Ejecutivo, la administración y manejo de sociedades mercantiles de derecho privado en todas las gamas de la actividad productiva, como: medios de prensa, empresas comercializadoras, plantas industriales de producción de azúcar, edificios, terrenos, haciendas, incluyendo actividades de exportación, en áreas que no se califican como estratégicas, como el cultivo y la exportación de banano.</w:t>
      </w:r>
    </w:p>
    <w:p w:rsidR="009E4FDE" w:rsidRPr="00E14D3A" w:rsidRDefault="009E4FDE" w:rsidP="009E4FDE">
      <w:pPr>
        <w:jc w:val="both"/>
        <w:rPr>
          <w:rFonts w:ascii="Times New Roman" w:hAnsi="Times New Roman" w:cs="Times New Roman"/>
          <w:sz w:val="24"/>
          <w:szCs w:val="24"/>
          <w:lang w:val="es-EC"/>
        </w:rPr>
      </w:pPr>
    </w:p>
    <w:p w:rsidR="009E4FDE" w:rsidRPr="00E14D3A" w:rsidRDefault="009E4FDE" w:rsidP="009E4FDE">
      <w:pPr>
        <w:jc w:val="both"/>
        <w:rPr>
          <w:rFonts w:ascii="Times New Roman" w:hAnsi="Times New Roman" w:cs="Times New Roman"/>
          <w:sz w:val="24"/>
          <w:szCs w:val="24"/>
          <w:lang w:val="es-EC"/>
        </w:rPr>
      </w:pPr>
      <w:r w:rsidRPr="00E14D3A">
        <w:rPr>
          <w:rFonts w:ascii="Times New Roman" w:hAnsi="Times New Roman" w:cs="Times New Roman"/>
          <w:sz w:val="24"/>
          <w:szCs w:val="24"/>
          <w:lang w:val="es-EC"/>
        </w:rPr>
        <w:t xml:space="preserve">Históricamente, Europa de la postguerra y en países grandes de la región sudamericana (México, Brasil, Argentina, Chile y Perú), desde el primer cuarto del siglo XX, el Estado expropió empresas específicas o con gran frecuencia nacionalizó o estatizó toda una rama de actividades o servicios: así en Ecuador, el texto constitucional de 1979, posteriormente reformado, estatizó, por lo menos a nivel constitucional, las "áreas de explotación económica </w:t>
      </w:r>
      <w:r w:rsidRPr="00E14D3A">
        <w:rPr>
          <w:rFonts w:ascii="Times New Roman" w:hAnsi="Times New Roman" w:cs="Times New Roman"/>
          <w:i/>
          <w:sz w:val="24"/>
          <w:szCs w:val="24"/>
          <w:lang w:val="es-EC"/>
        </w:rPr>
        <w:t>reservadas</w:t>
      </w:r>
      <w:r w:rsidRPr="00E14D3A">
        <w:rPr>
          <w:rFonts w:ascii="Times New Roman" w:hAnsi="Times New Roman" w:cs="Times New Roman"/>
          <w:sz w:val="24"/>
          <w:szCs w:val="24"/>
          <w:lang w:val="es-EC"/>
        </w:rPr>
        <w:t xml:space="preserve"> al Estado".</w:t>
      </w:r>
    </w:p>
    <w:p w:rsidR="009E4FDE" w:rsidRPr="00E14D3A" w:rsidRDefault="009E4FDE" w:rsidP="009E4FDE">
      <w:pPr>
        <w:jc w:val="both"/>
        <w:rPr>
          <w:rFonts w:ascii="Times New Roman" w:hAnsi="Times New Roman" w:cs="Times New Roman"/>
          <w:sz w:val="24"/>
          <w:szCs w:val="24"/>
          <w:lang w:val="es-EC"/>
        </w:rPr>
      </w:pPr>
    </w:p>
    <w:p w:rsidR="009E4FDE" w:rsidRPr="00E14D3A" w:rsidRDefault="009E4FDE" w:rsidP="009E4FDE">
      <w:pPr>
        <w:jc w:val="both"/>
        <w:rPr>
          <w:rFonts w:ascii="Times New Roman" w:hAnsi="Times New Roman" w:cs="Times New Roman"/>
          <w:sz w:val="24"/>
          <w:szCs w:val="24"/>
          <w:lang w:val="es-EC"/>
        </w:rPr>
      </w:pPr>
      <w:r w:rsidRPr="00E14D3A">
        <w:rPr>
          <w:rFonts w:ascii="Times New Roman" w:hAnsi="Times New Roman" w:cs="Times New Roman"/>
          <w:sz w:val="24"/>
          <w:szCs w:val="24"/>
          <w:lang w:val="es-EC"/>
        </w:rPr>
        <w:t>La participación pública en actividades productivas es tan antigua como el mismo Estado, pero resultó característico de la tendencia del "Estado</w:t>
      </w:r>
      <w:r w:rsidR="009A3654" w:rsidRPr="00E14D3A">
        <w:rPr>
          <w:rFonts w:ascii="Times New Roman" w:hAnsi="Times New Roman" w:cs="Times New Roman"/>
          <w:sz w:val="24"/>
          <w:szCs w:val="24"/>
          <w:lang w:val="es-EC"/>
        </w:rPr>
        <w:fldChar w:fldCharType="begin"/>
      </w:r>
      <w:r w:rsidRPr="00E14D3A">
        <w:rPr>
          <w:rFonts w:ascii="Times New Roman" w:hAnsi="Times New Roman" w:cs="Times New Roman"/>
          <w:sz w:val="24"/>
          <w:szCs w:val="24"/>
          <w:lang w:val="es-EC"/>
        </w:rPr>
        <w:instrText xml:space="preserve"> XE "Estado:productor" </w:instrText>
      </w:r>
      <w:r w:rsidR="009A3654" w:rsidRPr="00E14D3A">
        <w:rPr>
          <w:rFonts w:ascii="Times New Roman" w:hAnsi="Times New Roman" w:cs="Times New Roman"/>
          <w:sz w:val="24"/>
          <w:szCs w:val="24"/>
          <w:lang w:val="es-EC"/>
        </w:rPr>
        <w:fldChar w:fldCharType="end"/>
      </w:r>
      <w:r w:rsidRPr="00E14D3A">
        <w:rPr>
          <w:rFonts w:ascii="Times New Roman" w:hAnsi="Times New Roman" w:cs="Times New Roman"/>
          <w:sz w:val="24"/>
          <w:szCs w:val="24"/>
          <w:lang w:val="es-EC"/>
        </w:rPr>
        <w:t xml:space="preserve"> Productor" moderno el definirse como proveedor de bienes y servicios, con adicionales finalidades diversas que incluyen funciones de regulación y compensación, desarrollo y suministro industrial en áreas estratégicas, creación de puestos de trabajo y producción de excedentes a ser utilizados en el cumplimiento de las finalidades del Estado, que son enfoques que se retoman en las actuales políticas del Ejecutivo en el Ecuador.</w:t>
      </w:r>
    </w:p>
    <w:p w:rsidR="009E4FDE" w:rsidRPr="00E14D3A" w:rsidRDefault="009E4FDE" w:rsidP="009E4FDE">
      <w:pPr>
        <w:jc w:val="both"/>
        <w:rPr>
          <w:rFonts w:ascii="Times New Roman" w:hAnsi="Times New Roman" w:cs="Times New Roman"/>
          <w:sz w:val="24"/>
          <w:szCs w:val="24"/>
          <w:lang w:val="es-EC"/>
        </w:rPr>
      </w:pPr>
    </w:p>
    <w:p w:rsidR="009E4FDE" w:rsidRPr="00E14D3A" w:rsidRDefault="009E4FDE" w:rsidP="009E4FDE">
      <w:pPr>
        <w:jc w:val="both"/>
        <w:rPr>
          <w:rFonts w:ascii="Times New Roman" w:hAnsi="Times New Roman" w:cs="Times New Roman"/>
          <w:sz w:val="24"/>
          <w:szCs w:val="24"/>
          <w:lang w:val="es-EC"/>
        </w:rPr>
      </w:pPr>
      <w:r w:rsidRPr="00E14D3A">
        <w:rPr>
          <w:rFonts w:ascii="Times New Roman" w:hAnsi="Times New Roman" w:cs="Times New Roman"/>
          <w:sz w:val="24"/>
          <w:szCs w:val="24"/>
          <w:lang w:val="es-EC"/>
        </w:rPr>
        <w:t xml:space="preserve">El ejecutivo ha anunciado a través de voceros autorizados la próxima expedición de un “Código de la Producción, Comercio e Inversiones”, paralelamente a una “Ley de Economía Popular y Solidaria”. </w:t>
      </w:r>
    </w:p>
    <w:p w:rsidR="009E4FDE" w:rsidRPr="00E14D3A" w:rsidRDefault="009E4FDE" w:rsidP="009E4FDE">
      <w:pPr>
        <w:jc w:val="both"/>
        <w:rPr>
          <w:rFonts w:ascii="Times New Roman" w:hAnsi="Times New Roman" w:cs="Times New Roman"/>
          <w:sz w:val="24"/>
          <w:szCs w:val="24"/>
          <w:lang w:val="es-EC"/>
        </w:rPr>
      </w:pPr>
    </w:p>
    <w:p w:rsidR="009E4FDE" w:rsidRPr="00E14D3A" w:rsidRDefault="009E4FDE" w:rsidP="009E4FDE">
      <w:pPr>
        <w:jc w:val="both"/>
        <w:rPr>
          <w:rFonts w:ascii="Times New Roman" w:hAnsi="Times New Roman" w:cs="Times New Roman"/>
          <w:sz w:val="24"/>
          <w:szCs w:val="24"/>
          <w:lang w:val="es-EC"/>
        </w:rPr>
      </w:pPr>
      <w:r w:rsidRPr="00E14D3A">
        <w:rPr>
          <w:rFonts w:ascii="Times New Roman" w:hAnsi="Times New Roman" w:cs="Times New Roman"/>
          <w:sz w:val="24"/>
          <w:szCs w:val="24"/>
          <w:lang w:val="es-EC"/>
        </w:rPr>
        <w:t xml:space="preserve">Las negociaciones recientes del Ecuador con la Unión Europea </w:t>
      </w:r>
      <w:r w:rsidR="002F4A34" w:rsidRPr="00E14D3A">
        <w:rPr>
          <w:rFonts w:ascii="Times New Roman" w:hAnsi="Times New Roman" w:cs="Times New Roman"/>
          <w:sz w:val="24"/>
          <w:szCs w:val="24"/>
          <w:lang w:val="es-EC"/>
        </w:rPr>
        <w:t>encuentran</w:t>
      </w:r>
      <w:r w:rsidRPr="00E14D3A">
        <w:rPr>
          <w:rFonts w:ascii="Times New Roman" w:hAnsi="Times New Roman" w:cs="Times New Roman"/>
          <w:sz w:val="24"/>
          <w:szCs w:val="24"/>
          <w:lang w:val="es-EC"/>
        </w:rPr>
        <w:t xml:space="preserve"> dificultades en </w:t>
      </w:r>
      <w:r w:rsidRPr="00E14D3A">
        <w:rPr>
          <w:rFonts w:ascii="Times New Roman" w:hAnsi="Times New Roman" w:cs="Times New Roman"/>
          <w:bCs/>
          <w:sz w:val="24"/>
          <w:szCs w:val="24"/>
        </w:rPr>
        <w:t>los artículos 313 y 315 de la nueva Carta Magna. La esencia de estos artículos es mantener las estructuras monopólicas y oligopólicas en el sector público, principalmente en las empresas del Estado. Ello restringiría el acceso de inversiones privadas a determinados sectores del Estado, se ha observado.</w:t>
      </w:r>
    </w:p>
    <w:p w:rsidR="009E4FDE" w:rsidRPr="00E14D3A" w:rsidRDefault="009E4FDE" w:rsidP="009E4FDE">
      <w:pPr>
        <w:jc w:val="both"/>
        <w:rPr>
          <w:rFonts w:ascii="Times New Roman" w:hAnsi="Times New Roman" w:cs="Times New Roman"/>
          <w:sz w:val="24"/>
          <w:szCs w:val="24"/>
          <w:lang w:val="es-EC"/>
        </w:rPr>
      </w:pPr>
    </w:p>
    <w:p w:rsidR="009E4FDE" w:rsidRPr="00E14D3A" w:rsidRDefault="009E4FDE" w:rsidP="009E4FDE">
      <w:pPr>
        <w:pStyle w:val="Heading2"/>
        <w:jc w:val="both"/>
        <w:rPr>
          <w:rFonts w:ascii="Times New Roman" w:hAnsi="Times New Roman" w:cs="Times New Roman"/>
          <w:sz w:val="24"/>
          <w:szCs w:val="24"/>
        </w:rPr>
      </w:pPr>
      <w:r w:rsidRPr="00E14D3A">
        <w:rPr>
          <w:rFonts w:ascii="Times New Roman" w:hAnsi="Times New Roman" w:cs="Times New Roman"/>
          <w:sz w:val="24"/>
          <w:szCs w:val="24"/>
        </w:rPr>
        <w:t>Regulación y control</w:t>
      </w:r>
    </w:p>
    <w:p w:rsidR="009E4FDE" w:rsidRPr="00E14D3A" w:rsidRDefault="009E4FDE" w:rsidP="009E4FDE">
      <w:pPr>
        <w:jc w:val="both"/>
        <w:rPr>
          <w:rFonts w:ascii="Times New Roman" w:hAnsi="Times New Roman" w:cs="Times New Roman"/>
          <w:i/>
          <w:sz w:val="24"/>
          <w:szCs w:val="24"/>
          <w:lang w:val="es-EC"/>
        </w:rPr>
      </w:pPr>
    </w:p>
    <w:p w:rsidR="009E4FDE" w:rsidRPr="00E14D3A" w:rsidRDefault="009E4FDE" w:rsidP="009E4FDE">
      <w:pPr>
        <w:jc w:val="both"/>
        <w:rPr>
          <w:rFonts w:ascii="Times New Roman" w:hAnsi="Times New Roman" w:cs="Times New Roman"/>
          <w:sz w:val="24"/>
          <w:szCs w:val="24"/>
          <w:lang w:val="es-EC"/>
        </w:rPr>
      </w:pPr>
      <w:r w:rsidRPr="00E14D3A">
        <w:rPr>
          <w:rFonts w:ascii="Times New Roman" w:hAnsi="Times New Roman" w:cs="Times New Roman"/>
          <w:sz w:val="24"/>
          <w:szCs w:val="24"/>
          <w:lang w:val="es-EC"/>
        </w:rPr>
        <w:lastRenderedPageBreak/>
        <w:t>El nuevo modelo económico, con intervención acentuada del Estado en la economía, especialmente en los llamados sectores estratégicos, a través de empresas públicas, empresas de capital mixto con mayoría estatal y con excepcional participación de la empresa privada, disminuye la regulación y control del entidades con relativa autonomía de Derecho Público, mientras todas sus facultades y competencias se transfieren a unidades administrativas y ministerios, jerárquicamente dependientes del Ejecutivo.</w:t>
      </w:r>
    </w:p>
    <w:p w:rsidR="009E4FDE" w:rsidRPr="00E14D3A" w:rsidRDefault="009E4FDE" w:rsidP="009E4FDE">
      <w:pPr>
        <w:jc w:val="both"/>
        <w:rPr>
          <w:rFonts w:ascii="Times New Roman" w:hAnsi="Times New Roman" w:cs="Times New Roman"/>
          <w:sz w:val="24"/>
          <w:szCs w:val="24"/>
          <w:lang w:val="es-EC"/>
        </w:rPr>
      </w:pPr>
    </w:p>
    <w:p w:rsidR="009E4FDE" w:rsidRPr="00E14D3A" w:rsidRDefault="009E4FDE" w:rsidP="009E4FDE">
      <w:pPr>
        <w:jc w:val="both"/>
        <w:rPr>
          <w:rFonts w:ascii="Times New Roman" w:hAnsi="Times New Roman" w:cs="Times New Roman"/>
          <w:sz w:val="24"/>
          <w:szCs w:val="24"/>
          <w:lang w:val="es-EC"/>
        </w:rPr>
      </w:pPr>
      <w:r w:rsidRPr="00E14D3A">
        <w:rPr>
          <w:rFonts w:ascii="Times New Roman" w:hAnsi="Times New Roman" w:cs="Times New Roman"/>
          <w:sz w:val="24"/>
          <w:szCs w:val="24"/>
          <w:lang w:val="es-EC"/>
        </w:rPr>
        <w:t>La denominada “modernización del Estado” de las décadas de los años ochenta y noventa suponía una generalizada privatización de sectores determinados que se encontraban anteriormente en manos del Estado, según el esquema superado de la Constitución de 1979. Una economía de tal naturaleza requiere la regulación del manejo de los servicios públicos básicos prestados por las empresas privadas.</w:t>
      </w:r>
    </w:p>
    <w:p w:rsidR="009E4FDE" w:rsidRPr="00E14D3A" w:rsidRDefault="009E4FDE" w:rsidP="009E4FDE">
      <w:pPr>
        <w:jc w:val="both"/>
        <w:rPr>
          <w:rFonts w:ascii="Times New Roman" w:hAnsi="Times New Roman" w:cs="Times New Roman"/>
          <w:sz w:val="24"/>
          <w:szCs w:val="24"/>
          <w:lang w:val="es-EC"/>
        </w:rPr>
      </w:pPr>
    </w:p>
    <w:p w:rsidR="009E4FDE" w:rsidRPr="00E14D3A" w:rsidRDefault="009E4FDE" w:rsidP="009E4FDE">
      <w:pPr>
        <w:jc w:val="both"/>
        <w:rPr>
          <w:rFonts w:ascii="Times New Roman" w:hAnsi="Times New Roman" w:cs="Times New Roman"/>
          <w:sz w:val="24"/>
          <w:szCs w:val="24"/>
          <w:lang w:val="es-EC"/>
        </w:rPr>
      </w:pPr>
      <w:r w:rsidRPr="00E14D3A">
        <w:rPr>
          <w:rFonts w:ascii="Times New Roman" w:hAnsi="Times New Roman" w:cs="Times New Roman"/>
          <w:sz w:val="24"/>
          <w:szCs w:val="24"/>
          <w:lang w:val="es-EC"/>
        </w:rPr>
        <w:t>En el esquema vigente, el Estado asume el manejo directo y monopólico de la producción en áreas estratégicas y la prestación de servicios públicos. Esta nueva organización productiva, todavía requiere de un control y regulación relativamente autónomos, a través de entidades de Derecho Público. El desarrollo escogido por el régimen económico público ecuatoriano, decide prescindir de una regulación y control autónomos de los sectores económicos del Estado, y más bien refuerza el control político de las organizaciones gubernamentales a través de la nueva Función del Estado, denominada de Transparencia y Control Social.</w:t>
      </w:r>
    </w:p>
    <w:p w:rsidR="009E4FDE" w:rsidRPr="00E14D3A" w:rsidRDefault="009E4FDE" w:rsidP="009E4FDE">
      <w:pPr>
        <w:jc w:val="both"/>
        <w:rPr>
          <w:rFonts w:ascii="Times New Roman" w:hAnsi="Times New Roman" w:cs="Times New Roman"/>
          <w:sz w:val="24"/>
          <w:szCs w:val="24"/>
          <w:lang w:val="es-EC"/>
        </w:rPr>
      </w:pPr>
    </w:p>
    <w:p w:rsidR="009E4FDE" w:rsidRPr="00E14D3A" w:rsidRDefault="009E4FDE" w:rsidP="009E4FDE">
      <w:pPr>
        <w:jc w:val="both"/>
        <w:rPr>
          <w:rFonts w:ascii="Times New Roman" w:hAnsi="Times New Roman" w:cs="Times New Roman"/>
          <w:sz w:val="24"/>
          <w:szCs w:val="24"/>
          <w:lang w:val="es-EC"/>
        </w:rPr>
      </w:pPr>
      <w:r w:rsidRPr="00E14D3A">
        <w:rPr>
          <w:rFonts w:ascii="Times New Roman" w:hAnsi="Times New Roman" w:cs="Times New Roman"/>
          <w:sz w:val="24"/>
          <w:szCs w:val="24"/>
          <w:lang w:val="es-EC"/>
        </w:rPr>
        <w:t>La Constitución denomina genéricamente como “entidades” que forman parte de la Función de Transparencia y Control Social a determinadas entidades autónomas de control y regulación.</w:t>
      </w:r>
    </w:p>
    <w:p w:rsidR="009E4FDE" w:rsidRPr="00E14D3A" w:rsidRDefault="009E4FDE" w:rsidP="009E4FDE">
      <w:pPr>
        <w:jc w:val="both"/>
        <w:rPr>
          <w:rFonts w:ascii="Times New Roman" w:hAnsi="Times New Roman" w:cs="Times New Roman"/>
          <w:sz w:val="24"/>
          <w:szCs w:val="24"/>
          <w:lang w:val="es-EC"/>
        </w:rPr>
      </w:pPr>
      <w:r w:rsidRPr="00E14D3A">
        <w:rPr>
          <w:rFonts w:ascii="Times New Roman" w:hAnsi="Times New Roman" w:cs="Times New Roman"/>
          <w:sz w:val="24"/>
          <w:szCs w:val="24"/>
          <w:lang w:val="es-EC"/>
        </w:rPr>
        <w:t>El Consejo de Participación Ciudadana y Control Social designa al Procurador General del Estado y a los superintendentes de ternas presentadas por la o el Presidente de la República. Como resultado de un proceso desempeñado por comisiones de selección eligen: Defensor del Pueblo, Defensor Público, Fiscal General del Estado, Contralor General del Estado y a los integrantes del Consejo Nacional Electoral, Tribunal Contencioso Electoral y Consejo de la Judicatura. Estos últimos cuerpos colegiados se integran en el orden de calificación de sus postulantes. Todos ellos se posesionan ante la Asamblea Nacional</w:t>
      </w:r>
      <w:r w:rsidRPr="00E14D3A">
        <w:rPr>
          <w:rFonts w:ascii="Times New Roman" w:hAnsi="Times New Roman" w:cs="Times New Roman"/>
          <w:b/>
          <w:sz w:val="24"/>
          <w:szCs w:val="24"/>
          <w:vertAlign w:val="superscript"/>
          <w:lang w:val="es-EC"/>
        </w:rPr>
        <w:footnoteReference w:id="122"/>
      </w:r>
      <w:r w:rsidRPr="00E14D3A">
        <w:rPr>
          <w:rFonts w:ascii="Times New Roman" w:hAnsi="Times New Roman" w:cs="Times New Roman"/>
          <w:sz w:val="24"/>
          <w:szCs w:val="24"/>
          <w:lang w:val="es-EC"/>
        </w:rPr>
        <w:t>.</w:t>
      </w:r>
    </w:p>
    <w:p w:rsidR="009E4FDE" w:rsidRPr="00E14D3A" w:rsidRDefault="009E4FDE" w:rsidP="009E4FDE">
      <w:pPr>
        <w:jc w:val="both"/>
        <w:rPr>
          <w:rFonts w:ascii="Times New Roman" w:hAnsi="Times New Roman" w:cs="Times New Roman"/>
          <w:sz w:val="24"/>
          <w:szCs w:val="24"/>
          <w:lang w:val="es-EC"/>
        </w:rPr>
      </w:pPr>
    </w:p>
    <w:p w:rsidR="009E4FDE" w:rsidRPr="00E14D3A" w:rsidRDefault="009E4FDE" w:rsidP="009E4FDE">
      <w:pPr>
        <w:jc w:val="both"/>
        <w:rPr>
          <w:rFonts w:ascii="Times New Roman" w:hAnsi="Times New Roman" w:cs="Times New Roman"/>
          <w:sz w:val="24"/>
          <w:szCs w:val="24"/>
          <w:lang w:val="es-EC"/>
        </w:rPr>
      </w:pPr>
      <w:r w:rsidRPr="00E14D3A">
        <w:rPr>
          <w:rFonts w:ascii="Times New Roman" w:hAnsi="Times New Roman" w:cs="Times New Roman"/>
          <w:sz w:val="24"/>
          <w:szCs w:val="24"/>
          <w:lang w:val="es-EC"/>
        </w:rPr>
        <w:t>Las comisiones de selección se integran en partes iguales por representantes de las funciones del Estado y “de la organizaciones sociales y la ciudadanía, escogidos en sorteo público de entre quienes se postulen y cumplan con los requisitos que determinen el Consejo y la ley. Las candidatas y candidatos serán sometidos a escrutinio público”</w:t>
      </w:r>
      <w:r w:rsidRPr="00E14D3A">
        <w:rPr>
          <w:rStyle w:val="FootnoteReference"/>
          <w:rFonts w:ascii="Times New Roman" w:hAnsi="Times New Roman" w:cs="Times New Roman"/>
          <w:sz w:val="24"/>
          <w:szCs w:val="24"/>
          <w:lang w:val="es-EC"/>
        </w:rPr>
        <w:footnoteReference w:id="123"/>
      </w:r>
      <w:r w:rsidRPr="00E14D3A">
        <w:rPr>
          <w:rFonts w:ascii="Times New Roman" w:hAnsi="Times New Roman" w:cs="Times New Roman"/>
          <w:sz w:val="24"/>
          <w:szCs w:val="24"/>
          <w:lang w:val="es-EC"/>
        </w:rPr>
        <w:t>.</w:t>
      </w:r>
    </w:p>
    <w:p w:rsidR="009E4FDE" w:rsidRPr="00E14D3A" w:rsidRDefault="009E4FDE" w:rsidP="009E4FDE">
      <w:pPr>
        <w:jc w:val="both"/>
        <w:rPr>
          <w:rFonts w:ascii="Times New Roman" w:hAnsi="Times New Roman" w:cs="Times New Roman"/>
          <w:sz w:val="24"/>
          <w:szCs w:val="24"/>
          <w:lang w:val="es-EC"/>
        </w:rPr>
      </w:pPr>
    </w:p>
    <w:p w:rsidR="009E4FDE" w:rsidRPr="00E14D3A" w:rsidRDefault="009E4FDE" w:rsidP="009E4FDE">
      <w:pPr>
        <w:jc w:val="both"/>
        <w:rPr>
          <w:rFonts w:ascii="Times New Roman" w:hAnsi="Times New Roman" w:cs="Times New Roman"/>
          <w:sz w:val="24"/>
          <w:szCs w:val="24"/>
          <w:lang w:val="es-EC"/>
        </w:rPr>
      </w:pPr>
      <w:r w:rsidRPr="00E14D3A">
        <w:rPr>
          <w:rFonts w:ascii="Times New Roman" w:hAnsi="Times New Roman" w:cs="Times New Roman"/>
          <w:sz w:val="24"/>
          <w:szCs w:val="24"/>
          <w:lang w:val="es-EC"/>
        </w:rPr>
        <w:t>A diferencia de la esfera ampliada del control político a cargo de entidades autónomas englobadas en una nueva Función del Estado, por otra parte, en el área económica, el Ejecutivo refuerza su dirección y control de entidades de regulación que funcionaban con relativa autonomía. La más importante de estas absorciones es la del Banco Central, a través del establecimiento de un Directorio que excluye la participación del sector privado</w:t>
      </w:r>
      <w:r w:rsidRPr="00E14D3A">
        <w:rPr>
          <w:rStyle w:val="FootnoteReference"/>
          <w:rFonts w:ascii="Times New Roman" w:hAnsi="Times New Roman" w:cs="Times New Roman"/>
          <w:sz w:val="24"/>
          <w:szCs w:val="24"/>
          <w:lang w:val="es-EC"/>
        </w:rPr>
        <w:footnoteReference w:id="124"/>
      </w:r>
      <w:r w:rsidRPr="00E14D3A">
        <w:rPr>
          <w:rFonts w:ascii="Times New Roman" w:hAnsi="Times New Roman" w:cs="Times New Roman"/>
          <w:sz w:val="24"/>
          <w:szCs w:val="24"/>
          <w:lang w:val="es-EC"/>
        </w:rPr>
        <w:t xml:space="preserve"> y concede una mayor discrecionalidad del Ejecutivo en las inversiones del sector público financiero y no financiero.</w:t>
      </w:r>
      <w:r w:rsidRPr="00E14D3A">
        <w:rPr>
          <w:rStyle w:val="FootnoteReference"/>
          <w:rFonts w:ascii="Times New Roman" w:hAnsi="Times New Roman" w:cs="Times New Roman"/>
          <w:sz w:val="24"/>
          <w:szCs w:val="24"/>
          <w:lang w:val="es-EC"/>
        </w:rPr>
        <w:footnoteReference w:id="125"/>
      </w:r>
    </w:p>
    <w:p w:rsidR="009E4FDE" w:rsidRPr="00E14D3A" w:rsidRDefault="009E4FDE" w:rsidP="009E4FDE">
      <w:pPr>
        <w:jc w:val="both"/>
        <w:rPr>
          <w:rFonts w:ascii="Times New Roman" w:hAnsi="Times New Roman" w:cs="Times New Roman"/>
          <w:sz w:val="24"/>
          <w:szCs w:val="24"/>
          <w:lang w:val="es-EC"/>
        </w:rPr>
      </w:pPr>
    </w:p>
    <w:p w:rsidR="009E4FDE" w:rsidRPr="00E14D3A" w:rsidRDefault="009E4FDE" w:rsidP="009E4FDE">
      <w:pPr>
        <w:jc w:val="both"/>
        <w:rPr>
          <w:rFonts w:ascii="Times New Roman" w:hAnsi="Times New Roman" w:cs="Times New Roman"/>
          <w:sz w:val="24"/>
          <w:szCs w:val="24"/>
        </w:rPr>
      </w:pPr>
      <w:r w:rsidRPr="00E14D3A">
        <w:rPr>
          <w:rFonts w:ascii="Times New Roman" w:hAnsi="Times New Roman" w:cs="Times New Roman"/>
          <w:sz w:val="24"/>
          <w:szCs w:val="24"/>
          <w:lang w:val="es-EC"/>
        </w:rPr>
        <w:t xml:space="preserve">Las entidades relativamente autónomas de regulación y control de las telecomunicaciones y en general utilización del espectro radioeléctrico, se refunden en el </w:t>
      </w:r>
      <w:r w:rsidRPr="00E14D3A">
        <w:rPr>
          <w:rFonts w:ascii="Times New Roman" w:hAnsi="Times New Roman" w:cs="Times New Roman"/>
          <w:sz w:val="24"/>
          <w:szCs w:val="24"/>
        </w:rPr>
        <w:t>Ministerio de Telecomunicaciones y de la Sociedad de la Información.</w:t>
      </w:r>
      <w:r w:rsidRPr="00E14D3A">
        <w:rPr>
          <w:rStyle w:val="FootnoteReference"/>
          <w:rFonts w:ascii="Times New Roman" w:hAnsi="Times New Roman" w:cs="Times New Roman"/>
          <w:sz w:val="24"/>
          <w:szCs w:val="24"/>
        </w:rPr>
        <w:footnoteReference w:id="126"/>
      </w:r>
      <w:r w:rsidRPr="00E14D3A">
        <w:rPr>
          <w:rFonts w:ascii="Times New Roman" w:hAnsi="Times New Roman" w:cs="Times New Roman"/>
          <w:sz w:val="24"/>
          <w:szCs w:val="24"/>
        </w:rPr>
        <w:t xml:space="preserve"> El control sobre las relaciones laborales de los sectores público y privado se </w:t>
      </w:r>
      <w:proofErr w:type="gramStart"/>
      <w:r w:rsidRPr="00E14D3A">
        <w:rPr>
          <w:rFonts w:ascii="Times New Roman" w:hAnsi="Times New Roman" w:cs="Times New Roman"/>
          <w:sz w:val="24"/>
          <w:szCs w:val="24"/>
        </w:rPr>
        <w:t>fusionan</w:t>
      </w:r>
      <w:proofErr w:type="gramEnd"/>
      <w:r w:rsidRPr="00E14D3A">
        <w:rPr>
          <w:rFonts w:ascii="Times New Roman" w:hAnsi="Times New Roman" w:cs="Times New Roman"/>
          <w:sz w:val="24"/>
          <w:szCs w:val="24"/>
        </w:rPr>
        <w:t xml:space="preserve"> en el Ministerio de Relaciones Laborales.</w:t>
      </w:r>
      <w:r w:rsidRPr="00E14D3A">
        <w:rPr>
          <w:rStyle w:val="FootnoteReference"/>
          <w:rFonts w:ascii="Times New Roman" w:hAnsi="Times New Roman" w:cs="Times New Roman"/>
          <w:sz w:val="24"/>
          <w:szCs w:val="24"/>
        </w:rPr>
        <w:footnoteReference w:id="127"/>
      </w:r>
      <w:r w:rsidRPr="00E14D3A">
        <w:rPr>
          <w:rFonts w:ascii="Times New Roman" w:hAnsi="Times New Roman" w:cs="Times New Roman"/>
          <w:sz w:val="24"/>
          <w:szCs w:val="24"/>
        </w:rPr>
        <w:t xml:space="preserve"> </w:t>
      </w:r>
    </w:p>
    <w:p w:rsidR="009E4FDE" w:rsidRPr="00E14D3A" w:rsidRDefault="009E4FDE" w:rsidP="009E4FDE">
      <w:pPr>
        <w:jc w:val="both"/>
        <w:rPr>
          <w:rFonts w:ascii="Times New Roman" w:hAnsi="Times New Roman" w:cs="Times New Roman"/>
          <w:sz w:val="24"/>
          <w:szCs w:val="24"/>
          <w:lang w:val="es-EC"/>
        </w:rPr>
      </w:pPr>
    </w:p>
    <w:p w:rsidR="009E4FDE" w:rsidRPr="00E14D3A" w:rsidRDefault="009E4FDE" w:rsidP="009E4FDE">
      <w:pPr>
        <w:jc w:val="both"/>
        <w:rPr>
          <w:rFonts w:ascii="Times New Roman" w:hAnsi="Times New Roman" w:cs="Times New Roman"/>
          <w:sz w:val="24"/>
          <w:szCs w:val="24"/>
          <w:lang w:val="es-EC"/>
        </w:rPr>
      </w:pPr>
      <w:r w:rsidRPr="00E14D3A">
        <w:rPr>
          <w:rFonts w:ascii="Times New Roman" w:hAnsi="Times New Roman" w:cs="Times New Roman"/>
          <w:sz w:val="24"/>
          <w:szCs w:val="24"/>
          <w:lang w:val="es-EC"/>
        </w:rPr>
        <w:t>La principal actividad sujeta a control en la Constitución 2008 es la prestación de servicios públicos, tanto de entidades públicas cuanto de personas jurídicas de Derecho Privado y particulares, principalmente desde el ángulo de los derechos de los consumidores. No solamente ejerce control sobre esta actividad el Defensor del Pueblo, sino también el “control social”</w:t>
      </w:r>
      <w:r w:rsidRPr="00E14D3A">
        <w:rPr>
          <w:rStyle w:val="FootnoteReference"/>
          <w:rFonts w:ascii="Times New Roman" w:hAnsi="Times New Roman" w:cs="Times New Roman"/>
          <w:sz w:val="24"/>
          <w:szCs w:val="24"/>
          <w:lang w:val="es-EC"/>
        </w:rPr>
        <w:footnoteReference w:id="128"/>
      </w:r>
      <w:r w:rsidRPr="00E14D3A">
        <w:rPr>
          <w:rFonts w:ascii="Times New Roman" w:hAnsi="Times New Roman" w:cs="Times New Roman"/>
          <w:sz w:val="24"/>
          <w:szCs w:val="24"/>
          <w:lang w:val="es-EC"/>
        </w:rPr>
        <w:t>. Este control social también se ejerce, sobre los judiciales, notarios y servicios de salud y educación.</w:t>
      </w:r>
    </w:p>
    <w:p w:rsidR="009E4FDE" w:rsidRPr="00E14D3A" w:rsidRDefault="009E4FDE" w:rsidP="009E4FDE">
      <w:pPr>
        <w:jc w:val="both"/>
        <w:rPr>
          <w:rFonts w:ascii="Times New Roman" w:hAnsi="Times New Roman" w:cs="Times New Roman"/>
          <w:sz w:val="24"/>
          <w:szCs w:val="24"/>
          <w:lang w:val="es-EC"/>
        </w:rPr>
      </w:pPr>
    </w:p>
    <w:p w:rsidR="009E4FDE" w:rsidRPr="00E14D3A" w:rsidRDefault="009E4FDE" w:rsidP="009E4FDE">
      <w:pPr>
        <w:pStyle w:val="Heading2"/>
        <w:jc w:val="both"/>
        <w:rPr>
          <w:rFonts w:ascii="Times New Roman" w:hAnsi="Times New Roman" w:cs="Times New Roman"/>
          <w:sz w:val="24"/>
          <w:szCs w:val="24"/>
        </w:rPr>
      </w:pPr>
      <w:bookmarkStart w:id="32" w:name="_Toc472790291"/>
      <w:r w:rsidRPr="00E14D3A">
        <w:rPr>
          <w:rFonts w:ascii="Times New Roman" w:hAnsi="Times New Roman" w:cs="Times New Roman"/>
          <w:sz w:val="24"/>
          <w:szCs w:val="24"/>
        </w:rPr>
        <w:t>Mercado</w:t>
      </w:r>
      <w:bookmarkEnd w:id="32"/>
    </w:p>
    <w:p w:rsidR="009E4FDE" w:rsidRPr="00E14D3A" w:rsidRDefault="009E4FDE" w:rsidP="009E4FDE">
      <w:pPr>
        <w:jc w:val="both"/>
        <w:rPr>
          <w:rFonts w:ascii="Times New Roman" w:hAnsi="Times New Roman" w:cs="Times New Roman"/>
          <w:sz w:val="24"/>
          <w:szCs w:val="24"/>
          <w:lang w:val="es-EC"/>
        </w:rPr>
      </w:pPr>
    </w:p>
    <w:p w:rsidR="009E4FDE" w:rsidRPr="00E14D3A" w:rsidRDefault="009E4FDE" w:rsidP="009E4FDE">
      <w:pPr>
        <w:jc w:val="both"/>
        <w:rPr>
          <w:rFonts w:ascii="Times New Roman" w:hAnsi="Times New Roman" w:cs="Times New Roman"/>
          <w:sz w:val="24"/>
          <w:szCs w:val="24"/>
          <w:lang w:val="es-EC"/>
        </w:rPr>
      </w:pPr>
      <w:r w:rsidRPr="00E14D3A">
        <w:rPr>
          <w:rFonts w:ascii="Times New Roman" w:hAnsi="Times New Roman" w:cs="Times New Roman"/>
          <w:sz w:val="24"/>
          <w:szCs w:val="24"/>
          <w:lang w:val="es-EC"/>
        </w:rPr>
        <w:t xml:space="preserve">Los distintos esquemas político económicos actuales de los países se distinguen entre sí principalmente por su mayor o menor intervención en los mercados, sin perjuicio de que ninguno de los sistemas económicos vigentes en el mundo existe libertad absoluta para el desenvolvimiento y operación de los mercados, encontrándose más bien sometidos a regulaciones y controles más o menos restrictivos y orientadores. Se presta especial atención a la regulación de la </w:t>
      </w:r>
      <w:r w:rsidRPr="00E14D3A">
        <w:rPr>
          <w:rFonts w:ascii="Times New Roman" w:hAnsi="Times New Roman" w:cs="Times New Roman"/>
          <w:i/>
          <w:sz w:val="24"/>
          <w:szCs w:val="24"/>
          <w:lang w:val="es-EC"/>
        </w:rPr>
        <w:t>competencia</w:t>
      </w:r>
      <w:r w:rsidRPr="00E14D3A">
        <w:rPr>
          <w:rFonts w:ascii="Times New Roman" w:hAnsi="Times New Roman" w:cs="Times New Roman"/>
          <w:sz w:val="24"/>
          <w:szCs w:val="24"/>
          <w:lang w:val="es-EC"/>
        </w:rPr>
        <w:t xml:space="preserve"> entre los actores del mercado, con énfasis en la prohibición de los monopolios y oligopolios privados, aunque esto se contradice inevitablemente con los esfuerzos de los países para reforzar sus industrias nacionales, que tienen que competir en un mercado internacional cada vez más globalizado y abierto. También en todas las economías de hoy, el </w:t>
      </w:r>
      <w:r w:rsidRPr="00E14D3A">
        <w:rPr>
          <w:rFonts w:ascii="Times New Roman" w:hAnsi="Times New Roman" w:cs="Times New Roman"/>
          <w:sz w:val="24"/>
          <w:szCs w:val="24"/>
          <w:lang w:val="es-EC"/>
        </w:rPr>
        <w:lastRenderedPageBreak/>
        <w:t>Estado interviene con mayor o menor intensidad en la propiedad de infraestructura productiva y suministro de bienes y servicios, en competencia con el sector privado, lo cual es cierto incluso en las economías socialistas, como es el caso de China, por ejemplo.</w:t>
      </w:r>
    </w:p>
    <w:p w:rsidR="009E4FDE" w:rsidRPr="00E14D3A" w:rsidRDefault="009E4FDE" w:rsidP="009E4FDE">
      <w:pPr>
        <w:jc w:val="both"/>
        <w:rPr>
          <w:rFonts w:ascii="Times New Roman" w:hAnsi="Times New Roman" w:cs="Times New Roman"/>
          <w:sz w:val="24"/>
          <w:szCs w:val="24"/>
          <w:lang w:val="es-EC"/>
        </w:rPr>
      </w:pPr>
    </w:p>
    <w:p w:rsidR="009E4FDE" w:rsidRPr="00E14D3A" w:rsidRDefault="009E4FDE" w:rsidP="009E4FDE">
      <w:pPr>
        <w:jc w:val="both"/>
        <w:rPr>
          <w:rFonts w:ascii="Times New Roman" w:hAnsi="Times New Roman" w:cs="Times New Roman"/>
          <w:sz w:val="24"/>
          <w:szCs w:val="24"/>
          <w:lang w:val="es-EC"/>
        </w:rPr>
      </w:pPr>
      <w:r w:rsidRPr="00E14D3A">
        <w:rPr>
          <w:rFonts w:ascii="Times New Roman" w:hAnsi="Times New Roman" w:cs="Times New Roman"/>
          <w:sz w:val="24"/>
          <w:szCs w:val="24"/>
          <w:lang w:val="es-EC"/>
        </w:rPr>
        <w:t>La Constitución de 2008 establece una mayor intervención del Estado en los mercados, tanto con regulaciones y controles directos del Ejecutivo, cuanto en la producción de bienes y servicios, a veces en competencia con el sector privado y otras veces en forma monopólica a través de empresas públicas exclusivamente o en alianza, asociación y consorcio con empresas públicas extranjeras.</w:t>
      </w:r>
    </w:p>
    <w:p w:rsidR="009E4FDE" w:rsidRPr="00E14D3A" w:rsidRDefault="009E4FDE" w:rsidP="009E4FDE">
      <w:pPr>
        <w:jc w:val="both"/>
        <w:rPr>
          <w:rFonts w:ascii="Times New Roman" w:hAnsi="Times New Roman" w:cs="Times New Roman"/>
          <w:sz w:val="24"/>
          <w:szCs w:val="24"/>
          <w:lang w:val="es-EC"/>
        </w:rPr>
      </w:pPr>
    </w:p>
    <w:p w:rsidR="009E4FDE" w:rsidRPr="00E14D3A" w:rsidRDefault="009E4FDE" w:rsidP="009E4FDE">
      <w:pPr>
        <w:pStyle w:val="Heading2"/>
        <w:jc w:val="both"/>
        <w:rPr>
          <w:rFonts w:ascii="Times New Roman" w:hAnsi="Times New Roman" w:cs="Times New Roman"/>
          <w:sz w:val="24"/>
          <w:szCs w:val="24"/>
        </w:rPr>
      </w:pPr>
      <w:bookmarkStart w:id="33" w:name="_Toc472790295"/>
      <w:r w:rsidRPr="00E14D3A">
        <w:rPr>
          <w:rFonts w:ascii="Times New Roman" w:hAnsi="Times New Roman" w:cs="Times New Roman"/>
          <w:sz w:val="24"/>
          <w:szCs w:val="24"/>
        </w:rPr>
        <w:t>Conclusión</w:t>
      </w:r>
      <w:bookmarkEnd w:id="33"/>
    </w:p>
    <w:p w:rsidR="009E4FDE" w:rsidRPr="00E14D3A" w:rsidRDefault="009E4FDE" w:rsidP="009E4FDE">
      <w:pPr>
        <w:jc w:val="both"/>
        <w:rPr>
          <w:rFonts w:ascii="Times New Roman" w:hAnsi="Times New Roman" w:cs="Times New Roman"/>
          <w:sz w:val="24"/>
          <w:szCs w:val="24"/>
          <w:lang w:val="es-EC"/>
        </w:rPr>
      </w:pPr>
    </w:p>
    <w:p w:rsidR="009E4FDE" w:rsidRPr="00E14D3A" w:rsidRDefault="009E4FDE" w:rsidP="009E4FDE">
      <w:pPr>
        <w:jc w:val="both"/>
        <w:rPr>
          <w:rFonts w:ascii="Times New Roman" w:hAnsi="Times New Roman" w:cs="Times New Roman"/>
          <w:sz w:val="24"/>
          <w:szCs w:val="24"/>
          <w:lang w:val="es-EC"/>
        </w:rPr>
      </w:pPr>
      <w:r w:rsidRPr="00E14D3A">
        <w:rPr>
          <w:rFonts w:ascii="Times New Roman" w:hAnsi="Times New Roman" w:cs="Times New Roman"/>
          <w:sz w:val="24"/>
          <w:szCs w:val="24"/>
          <w:lang w:val="es-EC"/>
        </w:rPr>
        <w:t>Se concluye que el concepto delineado jurídicamente en la Constitución 2008 propende al desarrollo capitalista del Estado, manejado directamente por unidades administrativas y empresas públicas controladas directamente por el Ejecutivo, lo que implica: 1. Incremento de las competencias de la administración pública en la asignación y producción de recursos y en la creación de excedentes; 2. Mengua de la participación de los particulares en la ejecución de tales actividades; 3. Absorción del Ejecutivo de la potestad directiva y reguladora y, como consecuencia, sancionatoria del Estado en el control de ciertas actividades ejecutadas por el los particulares</w:t>
      </w:r>
      <w:bookmarkEnd w:id="30"/>
      <w:r w:rsidRPr="00E14D3A">
        <w:rPr>
          <w:rFonts w:ascii="Times New Roman" w:hAnsi="Times New Roman" w:cs="Times New Roman"/>
          <w:sz w:val="24"/>
          <w:szCs w:val="24"/>
          <w:lang w:val="es-EC"/>
        </w:rPr>
        <w:t>, que se encontraban a cargo de instituciones reguladoras de Derecho Público dotadas de autonomía administrativa.</w:t>
      </w:r>
    </w:p>
    <w:p w:rsidR="009E4FDE" w:rsidRPr="00E14D3A" w:rsidRDefault="009E4FDE" w:rsidP="009E4FDE">
      <w:pPr>
        <w:jc w:val="both"/>
        <w:rPr>
          <w:rFonts w:ascii="Times New Roman" w:hAnsi="Times New Roman" w:cs="Times New Roman"/>
          <w:sz w:val="24"/>
          <w:szCs w:val="24"/>
          <w:lang w:val="es-EC"/>
        </w:rPr>
      </w:pPr>
    </w:p>
    <w:p w:rsidR="009E4FDE" w:rsidRPr="00E14D3A" w:rsidRDefault="009E4FDE" w:rsidP="009E4FDE">
      <w:pPr>
        <w:pStyle w:val="Heading1"/>
        <w:jc w:val="both"/>
        <w:rPr>
          <w:rFonts w:ascii="Times New Roman" w:hAnsi="Times New Roman" w:cs="Times New Roman"/>
          <w:sz w:val="24"/>
          <w:szCs w:val="24"/>
        </w:rPr>
      </w:pPr>
      <w:bookmarkStart w:id="34" w:name="_Toc472790297"/>
      <w:r w:rsidRPr="00E14D3A">
        <w:rPr>
          <w:rFonts w:ascii="Times New Roman" w:hAnsi="Times New Roman" w:cs="Times New Roman"/>
          <w:sz w:val="24"/>
          <w:szCs w:val="24"/>
        </w:rPr>
        <w:t>Las intervenciones en los mercado</w:t>
      </w:r>
      <w:bookmarkEnd w:id="34"/>
      <w:r w:rsidRPr="00E14D3A">
        <w:rPr>
          <w:rFonts w:ascii="Times New Roman" w:hAnsi="Times New Roman" w:cs="Times New Roman"/>
          <w:sz w:val="24"/>
          <w:szCs w:val="24"/>
        </w:rPr>
        <w:t>s</w:t>
      </w:r>
    </w:p>
    <w:p w:rsidR="009E4FDE" w:rsidRPr="00E14D3A" w:rsidRDefault="009E4FDE" w:rsidP="009E4FDE">
      <w:pPr>
        <w:jc w:val="both"/>
        <w:rPr>
          <w:rFonts w:ascii="Times New Roman" w:hAnsi="Times New Roman" w:cs="Times New Roman"/>
          <w:sz w:val="24"/>
          <w:szCs w:val="24"/>
          <w:u w:val="single"/>
          <w:lang w:val="es-EC"/>
        </w:rPr>
      </w:pPr>
    </w:p>
    <w:p w:rsidR="009E4FDE" w:rsidRPr="00E14D3A" w:rsidRDefault="009E4FDE" w:rsidP="009E4FDE">
      <w:pPr>
        <w:jc w:val="both"/>
        <w:rPr>
          <w:rFonts w:ascii="Times New Roman" w:hAnsi="Times New Roman" w:cs="Times New Roman"/>
          <w:sz w:val="24"/>
          <w:szCs w:val="24"/>
          <w:lang w:val="es-EC"/>
        </w:rPr>
      </w:pPr>
      <w:r w:rsidRPr="00E14D3A">
        <w:rPr>
          <w:rFonts w:ascii="Times New Roman" w:hAnsi="Times New Roman" w:cs="Times New Roman"/>
          <w:sz w:val="24"/>
          <w:szCs w:val="24"/>
          <w:lang w:val="es-EC"/>
        </w:rPr>
        <w:t>La Constitución de 1998, contemplaba una “economía social de mercado”</w:t>
      </w:r>
      <w:r w:rsidR="009A3654" w:rsidRPr="00E14D3A">
        <w:rPr>
          <w:rFonts w:ascii="Times New Roman" w:hAnsi="Times New Roman" w:cs="Times New Roman"/>
          <w:sz w:val="24"/>
          <w:szCs w:val="24"/>
          <w:lang w:val="es-EC"/>
        </w:rPr>
        <w:fldChar w:fldCharType="begin"/>
      </w:r>
      <w:r w:rsidRPr="00E14D3A">
        <w:rPr>
          <w:rFonts w:ascii="Times New Roman" w:hAnsi="Times New Roman" w:cs="Times New Roman"/>
          <w:sz w:val="24"/>
          <w:szCs w:val="24"/>
          <w:lang w:val="es-EC"/>
        </w:rPr>
        <w:instrText xml:space="preserve"> XE "mercado:economía social de" </w:instrText>
      </w:r>
      <w:r w:rsidR="009A3654" w:rsidRPr="00E14D3A">
        <w:rPr>
          <w:rFonts w:ascii="Times New Roman" w:hAnsi="Times New Roman" w:cs="Times New Roman"/>
          <w:sz w:val="24"/>
          <w:szCs w:val="24"/>
          <w:lang w:val="es-EC"/>
        </w:rPr>
        <w:fldChar w:fldCharType="end"/>
      </w:r>
      <w:r w:rsidRPr="00E14D3A">
        <w:rPr>
          <w:rFonts w:ascii="Times New Roman" w:hAnsi="Times New Roman" w:cs="Times New Roman"/>
          <w:sz w:val="24"/>
          <w:szCs w:val="24"/>
          <w:lang w:val="es-EC"/>
        </w:rPr>
        <w:t>. Por economía de mercado se debe entender una economía donde el gran volumen de las asignaciones de bienes y servicios se hace a través del mercado, tomando en consideración las dimensiones sociales del desarrollo. La otra alternativa es la economía planificada, denominada economía de administración centralizada, donde las asignaciones se hacen a través de decisiones de organismos públicos. Este último esquema hoy por hoy se descarta en la mayor parte de los países socialistas, donde el sistema se aplicó durante buena parte del siglo XX.</w:t>
      </w:r>
    </w:p>
    <w:p w:rsidR="009E4FDE" w:rsidRPr="00E14D3A" w:rsidRDefault="009E4FDE" w:rsidP="009E4FDE">
      <w:pPr>
        <w:jc w:val="both"/>
        <w:rPr>
          <w:rFonts w:ascii="Times New Roman" w:hAnsi="Times New Roman" w:cs="Times New Roman"/>
          <w:sz w:val="24"/>
          <w:szCs w:val="24"/>
          <w:lang w:val="es-EC"/>
        </w:rPr>
      </w:pPr>
    </w:p>
    <w:p w:rsidR="009E4FDE" w:rsidRPr="00E14D3A" w:rsidRDefault="009E4FDE" w:rsidP="009E4FDE">
      <w:pPr>
        <w:jc w:val="both"/>
        <w:rPr>
          <w:rFonts w:ascii="Times New Roman" w:hAnsi="Times New Roman" w:cs="Times New Roman"/>
          <w:sz w:val="24"/>
          <w:szCs w:val="24"/>
          <w:lang w:val="es-EC"/>
        </w:rPr>
      </w:pPr>
      <w:r w:rsidRPr="00E14D3A">
        <w:rPr>
          <w:rFonts w:ascii="Times New Roman" w:hAnsi="Times New Roman" w:cs="Times New Roman"/>
          <w:sz w:val="24"/>
          <w:szCs w:val="24"/>
          <w:lang w:val="es-EC"/>
        </w:rPr>
        <w:t>Según la doctrina clásica, que nunca funcionó en la práctica, el instrumento del mercado es la competencia perfecta, donde ninguna de las partes puede influir decisivamente el funcionamiento de ese mercado. A través de la oferta y la demanda se estimula el suministro de las mercancías más necesarias al más bajo precio; los mejores y más útiles productos son mejor pagados, lo que motiva a los individuos a incrementar su volumen y mejorar su calidad.</w:t>
      </w:r>
    </w:p>
    <w:p w:rsidR="009E4FDE" w:rsidRPr="00E14D3A" w:rsidRDefault="009E4FDE" w:rsidP="009E4FDE">
      <w:pPr>
        <w:jc w:val="both"/>
        <w:rPr>
          <w:rFonts w:ascii="Times New Roman" w:hAnsi="Times New Roman" w:cs="Times New Roman"/>
          <w:sz w:val="24"/>
          <w:szCs w:val="24"/>
          <w:lang w:val="es-EC"/>
        </w:rPr>
      </w:pPr>
    </w:p>
    <w:p w:rsidR="009E4FDE" w:rsidRPr="00E14D3A" w:rsidRDefault="009E4FDE" w:rsidP="009E4FDE">
      <w:pPr>
        <w:jc w:val="both"/>
        <w:rPr>
          <w:rFonts w:ascii="Times New Roman" w:hAnsi="Times New Roman" w:cs="Times New Roman"/>
          <w:sz w:val="24"/>
          <w:szCs w:val="24"/>
          <w:lang w:val="es-EC"/>
        </w:rPr>
      </w:pPr>
      <w:r w:rsidRPr="00E14D3A">
        <w:rPr>
          <w:rFonts w:ascii="Times New Roman" w:hAnsi="Times New Roman" w:cs="Times New Roman"/>
          <w:sz w:val="24"/>
          <w:szCs w:val="24"/>
          <w:lang w:val="es-EC"/>
        </w:rPr>
        <w:t>Este mercado de competencia supuestamente perfecta se frustra con el crecimiento del capitalismo monopolista y las empresas transnacionales en el marco de la globalización, acentuado por el proceso de la concentración e internacionalización de los capitales. Es una característica del crecimiento económico de los países el desarrollo de monopolios y oligopolios. Estas situaciones no se consideran por el liberalismo clásico como suficientes para desvirtuar las bondades del sistema, sino que, en lenguaje económico, se consideran meras "disfunciones"</w:t>
      </w:r>
      <w:r w:rsidR="009A3654" w:rsidRPr="00E14D3A">
        <w:rPr>
          <w:rFonts w:ascii="Times New Roman" w:hAnsi="Times New Roman" w:cs="Times New Roman"/>
          <w:sz w:val="24"/>
          <w:szCs w:val="24"/>
          <w:lang w:val="es-EC"/>
        </w:rPr>
        <w:fldChar w:fldCharType="begin"/>
      </w:r>
      <w:r w:rsidRPr="00E14D3A">
        <w:rPr>
          <w:rFonts w:ascii="Times New Roman" w:hAnsi="Times New Roman" w:cs="Times New Roman"/>
          <w:sz w:val="24"/>
          <w:szCs w:val="24"/>
          <w:lang w:val="es-EC"/>
        </w:rPr>
        <w:instrText xml:space="preserve"> XE "mercado:disfunciones del" </w:instrText>
      </w:r>
      <w:r w:rsidR="009A3654" w:rsidRPr="00E14D3A">
        <w:rPr>
          <w:rFonts w:ascii="Times New Roman" w:hAnsi="Times New Roman" w:cs="Times New Roman"/>
          <w:sz w:val="24"/>
          <w:szCs w:val="24"/>
          <w:lang w:val="es-EC"/>
        </w:rPr>
        <w:fldChar w:fldCharType="end"/>
      </w:r>
      <w:r w:rsidRPr="00E14D3A">
        <w:rPr>
          <w:rFonts w:ascii="Times New Roman" w:hAnsi="Times New Roman" w:cs="Times New Roman"/>
          <w:sz w:val="24"/>
          <w:szCs w:val="24"/>
          <w:lang w:val="es-EC"/>
        </w:rPr>
        <w:t>, que corresponde solucionar al Estado a través de controles y regulaciones apropiadas. Esta noción suministra uno de los principales argumentos para la creación de empresas públicas. Muchas de ellas fueron establecidas precisamente como intentos del Estado de desvincular actividades determinadas del juego del mercado.</w:t>
      </w:r>
    </w:p>
    <w:p w:rsidR="009E4FDE" w:rsidRPr="00E14D3A" w:rsidRDefault="009E4FDE" w:rsidP="009E4FDE">
      <w:pPr>
        <w:jc w:val="both"/>
        <w:rPr>
          <w:rFonts w:ascii="Times New Roman" w:hAnsi="Times New Roman" w:cs="Times New Roman"/>
          <w:sz w:val="24"/>
          <w:szCs w:val="24"/>
          <w:lang w:val="es-EC"/>
        </w:rPr>
      </w:pPr>
    </w:p>
    <w:p w:rsidR="009E4FDE" w:rsidRPr="00E14D3A" w:rsidRDefault="009E4FDE" w:rsidP="009E4FDE">
      <w:pPr>
        <w:jc w:val="both"/>
        <w:rPr>
          <w:rFonts w:ascii="Times New Roman" w:hAnsi="Times New Roman" w:cs="Times New Roman"/>
          <w:i/>
          <w:sz w:val="24"/>
          <w:szCs w:val="24"/>
          <w:lang w:val="es-EC"/>
        </w:rPr>
      </w:pPr>
      <w:r w:rsidRPr="00E14D3A">
        <w:rPr>
          <w:rFonts w:ascii="Times New Roman" w:hAnsi="Times New Roman" w:cs="Times New Roman"/>
          <w:i/>
          <w:sz w:val="24"/>
          <w:szCs w:val="24"/>
          <w:lang w:val="es-EC"/>
        </w:rPr>
        <w:lastRenderedPageBreak/>
        <w:t>... Una parte importante de la satisfacción de las necesidades colectivas e individuales (reproducción) se efectúa mediante el mecanismo del mercado. También el Estado se sirve -al menos parcialmente-, para la satisfacción de sus necesidades, de mecanismos directos o indirectos de distribución de mercado. ... El mercado también tiene por función conseguir el crecimiento y desarrollo de una sociedad, creando los incentivos necesarios para el progreso de la técnica. ... (y) el reparto y la distribución de la renta. Por último,...del nivel de estabilidad de los precios o de la inflación.</w:t>
      </w:r>
    </w:p>
    <w:p w:rsidR="009E4FDE" w:rsidRPr="00E14D3A" w:rsidRDefault="009E4FDE" w:rsidP="009E4FDE">
      <w:pPr>
        <w:jc w:val="both"/>
        <w:rPr>
          <w:rFonts w:ascii="Times New Roman" w:hAnsi="Times New Roman" w:cs="Times New Roman"/>
          <w:sz w:val="24"/>
          <w:szCs w:val="24"/>
          <w:lang w:val="es-EC"/>
        </w:rPr>
      </w:pPr>
      <w:r w:rsidRPr="00E14D3A">
        <w:rPr>
          <w:rFonts w:ascii="Times New Roman" w:hAnsi="Times New Roman" w:cs="Times New Roman"/>
          <w:sz w:val="24"/>
          <w:szCs w:val="24"/>
          <w:lang w:val="es-EC"/>
        </w:rPr>
        <w:t>(</w:t>
      </w:r>
      <w:proofErr w:type="spellStart"/>
      <w:r w:rsidRPr="00E14D3A">
        <w:rPr>
          <w:rFonts w:ascii="Times New Roman" w:hAnsi="Times New Roman" w:cs="Times New Roman"/>
          <w:sz w:val="24"/>
          <w:szCs w:val="24"/>
          <w:lang w:val="es-EC"/>
        </w:rPr>
        <w:t>Reich</w:t>
      </w:r>
      <w:proofErr w:type="spellEnd"/>
      <w:r w:rsidRPr="00E14D3A">
        <w:rPr>
          <w:rFonts w:ascii="Times New Roman" w:hAnsi="Times New Roman" w:cs="Times New Roman"/>
          <w:sz w:val="24"/>
          <w:szCs w:val="24"/>
          <w:lang w:val="es-EC"/>
        </w:rPr>
        <w:t>).</w:t>
      </w:r>
    </w:p>
    <w:p w:rsidR="009E4FDE" w:rsidRPr="00E14D3A" w:rsidRDefault="009E4FDE" w:rsidP="009E4FDE">
      <w:pPr>
        <w:jc w:val="both"/>
        <w:rPr>
          <w:rFonts w:ascii="Times New Roman" w:hAnsi="Times New Roman" w:cs="Times New Roman"/>
          <w:sz w:val="24"/>
          <w:szCs w:val="24"/>
          <w:lang w:val="es-EC"/>
        </w:rPr>
      </w:pPr>
    </w:p>
    <w:p w:rsidR="009E4FDE" w:rsidRPr="00E14D3A" w:rsidRDefault="009E4FDE" w:rsidP="009E4FDE">
      <w:pPr>
        <w:jc w:val="both"/>
        <w:rPr>
          <w:rFonts w:ascii="Times New Roman" w:hAnsi="Times New Roman" w:cs="Times New Roman"/>
          <w:sz w:val="24"/>
          <w:szCs w:val="24"/>
          <w:lang w:val="es-EC"/>
        </w:rPr>
      </w:pPr>
      <w:r w:rsidRPr="00E14D3A">
        <w:rPr>
          <w:rFonts w:ascii="Times New Roman" w:hAnsi="Times New Roman" w:cs="Times New Roman"/>
          <w:sz w:val="24"/>
          <w:szCs w:val="24"/>
          <w:lang w:val="es-EC"/>
        </w:rPr>
        <w:t>Por sus características, se puede hablar de más de un mercado. Sucintamente se pueden enumerar aspectos jurídicos de los mercados: laboral, financiero, de consumo. En esta temática ocupa un lugar importante la concentración de capitales.</w:t>
      </w:r>
    </w:p>
    <w:p w:rsidR="009E4FDE" w:rsidRPr="00E14D3A" w:rsidRDefault="009E4FDE" w:rsidP="009E4FDE">
      <w:pPr>
        <w:jc w:val="both"/>
        <w:rPr>
          <w:rFonts w:ascii="Times New Roman" w:hAnsi="Times New Roman" w:cs="Times New Roman"/>
          <w:sz w:val="24"/>
          <w:szCs w:val="24"/>
          <w:lang w:val="es-EC"/>
        </w:rPr>
      </w:pPr>
    </w:p>
    <w:p w:rsidR="009E4FDE" w:rsidRPr="00E14D3A" w:rsidRDefault="009E4FDE" w:rsidP="009E4FDE">
      <w:pPr>
        <w:pStyle w:val="Heading2"/>
        <w:jc w:val="both"/>
        <w:rPr>
          <w:rFonts w:ascii="Times New Roman" w:hAnsi="Times New Roman" w:cs="Times New Roman"/>
          <w:sz w:val="24"/>
          <w:szCs w:val="24"/>
        </w:rPr>
      </w:pPr>
      <w:bookmarkStart w:id="35" w:name="_Toc472790300"/>
      <w:r w:rsidRPr="00E14D3A">
        <w:rPr>
          <w:rFonts w:ascii="Times New Roman" w:hAnsi="Times New Roman" w:cs="Times New Roman"/>
          <w:sz w:val="24"/>
          <w:szCs w:val="24"/>
        </w:rPr>
        <w:t>El mercado de trabajo</w:t>
      </w:r>
      <w:bookmarkEnd w:id="35"/>
    </w:p>
    <w:p w:rsidR="009E4FDE" w:rsidRPr="00E14D3A" w:rsidRDefault="009E4FDE" w:rsidP="009E4FDE">
      <w:pPr>
        <w:jc w:val="both"/>
        <w:rPr>
          <w:rFonts w:ascii="Times New Roman" w:hAnsi="Times New Roman" w:cs="Times New Roman"/>
          <w:sz w:val="24"/>
          <w:szCs w:val="24"/>
          <w:lang w:val="es-EC"/>
        </w:rPr>
      </w:pPr>
    </w:p>
    <w:bookmarkStart w:id="36" w:name="mercado_trabajo"/>
    <w:p w:rsidR="009E4FDE" w:rsidRPr="00E14D3A" w:rsidRDefault="009A3654" w:rsidP="009E4FDE">
      <w:pPr>
        <w:jc w:val="both"/>
        <w:rPr>
          <w:rFonts w:ascii="Times New Roman" w:hAnsi="Times New Roman" w:cs="Times New Roman"/>
          <w:sz w:val="24"/>
          <w:szCs w:val="24"/>
          <w:lang w:val="es-EC"/>
        </w:rPr>
      </w:pPr>
      <w:r w:rsidRPr="00E14D3A">
        <w:rPr>
          <w:rFonts w:ascii="Times New Roman" w:hAnsi="Times New Roman" w:cs="Times New Roman"/>
          <w:sz w:val="24"/>
          <w:szCs w:val="24"/>
          <w:lang w:val="es-EC"/>
        </w:rPr>
        <w:fldChar w:fldCharType="begin"/>
      </w:r>
      <w:r w:rsidR="009E4FDE" w:rsidRPr="00E14D3A">
        <w:rPr>
          <w:rFonts w:ascii="Times New Roman" w:hAnsi="Times New Roman" w:cs="Times New Roman"/>
          <w:sz w:val="24"/>
          <w:szCs w:val="24"/>
          <w:lang w:val="es-EC"/>
        </w:rPr>
        <w:instrText xml:space="preserve"> XE "</w:instrText>
      </w:r>
      <w:r w:rsidR="009E4FDE" w:rsidRPr="00E14D3A">
        <w:rPr>
          <w:rFonts w:ascii="Times New Roman" w:hAnsi="Times New Roman" w:cs="Times New Roman"/>
          <w:sz w:val="24"/>
          <w:szCs w:val="24"/>
          <w:lang w:val="es-MX"/>
        </w:rPr>
        <w:instrText>mercado:de trabajo en el Ecuador</w:instrText>
      </w:r>
      <w:r w:rsidR="009E4FDE" w:rsidRPr="00E14D3A">
        <w:rPr>
          <w:rFonts w:ascii="Times New Roman" w:hAnsi="Times New Roman" w:cs="Times New Roman"/>
          <w:sz w:val="24"/>
          <w:szCs w:val="24"/>
          <w:lang w:val="es-EC"/>
        </w:rPr>
        <w:instrText xml:space="preserve">" </w:instrText>
      </w:r>
      <w:r w:rsidRPr="00E14D3A">
        <w:rPr>
          <w:rFonts w:ascii="Times New Roman" w:hAnsi="Times New Roman" w:cs="Times New Roman"/>
          <w:sz w:val="24"/>
          <w:szCs w:val="24"/>
          <w:lang w:val="es-EC"/>
        </w:rPr>
        <w:fldChar w:fldCharType="end"/>
      </w:r>
      <w:r w:rsidR="009E4FDE" w:rsidRPr="00E14D3A">
        <w:rPr>
          <w:rFonts w:ascii="Times New Roman" w:hAnsi="Times New Roman" w:cs="Times New Roman"/>
          <w:sz w:val="24"/>
          <w:szCs w:val="24"/>
          <w:lang w:val="es-EC"/>
        </w:rPr>
        <w:t>Para comenzar con el mercado laboral, cabe recordar que se mencionó líneas arriba que tempranamente, el siglo XIX, fue intervenido el mercado de trabajo. En todos los países capitalistas, el Estado interviene en este mercado para cumplir la política estatal de pleno empleo. A través de legislación laboral, el Estado encuadra y orienta la negociación colectiva, en forma que desdice la idea clásica liberal de la libertad de contratación, señalando salarios mínimos, influyendo sobre las condiciones del trabajo, estableciendo prohibiciones expresas para este tipo de contratos y en general limitando en ciertos aspectos la libertad de los propietarios de los medios de producción, en defensa de los derechos de los trabajadores.</w:t>
      </w:r>
    </w:p>
    <w:p w:rsidR="009E4FDE" w:rsidRPr="00E14D3A" w:rsidRDefault="009E4FDE" w:rsidP="009E4FDE">
      <w:pPr>
        <w:jc w:val="both"/>
        <w:rPr>
          <w:rFonts w:ascii="Times New Roman" w:hAnsi="Times New Roman" w:cs="Times New Roman"/>
          <w:sz w:val="24"/>
          <w:szCs w:val="24"/>
          <w:lang w:val="es-EC"/>
        </w:rPr>
      </w:pPr>
    </w:p>
    <w:p w:rsidR="009E4FDE" w:rsidRPr="00E14D3A" w:rsidRDefault="009E4FDE" w:rsidP="009E4FDE">
      <w:pPr>
        <w:jc w:val="both"/>
        <w:rPr>
          <w:rFonts w:ascii="Times New Roman" w:hAnsi="Times New Roman" w:cs="Times New Roman"/>
          <w:sz w:val="24"/>
          <w:szCs w:val="24"/>
        </w:rPr>
      </w:pPr>
      <w:r w:rsidRPr="00E14D3A">
        <w:rPr>
          <w:rFonts w:ascii="Times New Roman" w:hAnsi="Times New Roman" w:cs="Times New Roman"/>
          <w:sz w:val="24"/>
          <w:szCs w:val="24"/>
          <w:lang w:val="es-EC"/>
        </w:rPr>
        <w:t xml:space="preserve">El Estado-empleador participa en el Ecuador en este mercado transformando el esquema vigente anterior a la Constitución de 2008. La Asamblea Constituyente de Montecristi expidió normas que determinan una transformación del mercado de trabajo que se encontraba en marcha a la sazón y cuyos reajustes todavía impactan en la condición laboral del sector público de la economía. En efecto, determinada normativa de los llamados “mandatos constituyentes” está llamada a ser aplicada en el mercado laboral del sector privado, pero han tenido alta incidencia en el empleo público. Los mandatos correspondientes son: </w:t>
      </w:r>
      <w:r w:rsidRPr="00E14D3A">
        <w:rPr>
          <w:rFonts w:ascii="Times New Roman" w:hAnsi="Times New Roman" w:cs="Times New Roman"/>
          <w:sz w:val="24"/>
          <w:szCs w:val="24"/>
        </w:rPr>
        <w:t>N° 2 “Remuneraciones del sector público”</w:t>
      </w:r>
      <w:r w:rsidRPr="00E14D3A">
        <w:rPr>
          <w:rStyle w:val="FootnoteReference"/>
          <w:rFonts w:ascii="Times New Roman" w:hAnsi="Times New Roman" w:cs="Times New Roman"/>
          <w:sz w:val="24"/>
          <w:szCs w:val="24"/>
        </w:rPr>
        <w:footnoteReference w:id="129"/>
      </w:r>
      <w:r w:rsidRPr="00E14D3A">
        <w:rPr>
          <w:rFonts w:ascii="Times New Roman" w:hAnsi="Times New Roman" w:cs="Times New Roman"/>
          <w:sz w:val="24"/>
          <w:szCs w:val="24"/>
        </w:rPr>
        <w:t>, N° 4 “Fija límites por despido intempestivo instituciones públicas”, artículo 2 del Mandato 2</w:t>
      </w:r>
      <w:r w:rsidRPr="00E14D3A">
        <w:rPr>
          <w:rStyle w:val="FootnoteReference"/>
          <w:rFonts w:ascii="Times New Roman" w:hAnsi="Times New Roman" w:cs="Times New Roman"/>
          <w:sz w:val="24"/>
          <w:szCs w:val="24"/>
        </w:rPr>
        <w:footnoteReference w:id="130"/>
      </w:r>
      <w:r w:rsidRPr="00E14D3A">
        <w:rPr>
          <w:rFonts w:ascii="Times New Roman" w:hAnsi="Times New Roman" w:cs="Times New Roman"/>
          <w:sz w:val="24"/>
          <w:szCs w:val="24"/>
        </w:rPr>
        <w:t>; N° 8 “Tercerización e intermediación laboral, contratación por horas".</w:t>
      </w:r>
      <w:r w:rsidRPr="00E14D3A">
        <w:rPr>
          <w:rStyle w:val="FootnoteReference"/>
          <w:rFonts w:ascii="Times New Roman" w:hAnsi="Times New Roman" w:cs="Times New Roman"/>
          <w:sz w:val="24"/>
          <w:szCs w:val="24"/>
        </w:rPr>
        <w:footnoteReference w:id="131"/>
      </w:r>
      <w:r w:rsidRPr="00E14D3A">
        <w:rPr>
          <w:rFonts w:ascii="Times New Roman" w:hAnsi="Times New Roman" w:cs="Times New Roman"/>
          <w:sz w:val="24"/>
          <w:szCs w:val="24"/>
        </w:rPr>
        <w:t xml:space="preserve"> La eliminación de la tercerización y la intermediación ha llevado a contratar un alto número de personal a empresas públicas como PETROECUADOR y sus filiales, así como PETROAMAZONAS, transformadas ahora en una empresa pública. Las restricciones impuestas en la contratación colectiva del sector público produce una aguda restricción en los ingresos y beneficios de los trabajadores públicos, especialmente aquellos que gozaban de un régimen especial, como las compañías de derecho privado con capitales públicos y las llamadas entidades autónomas, incluyendo PETROECUADOR, sus filiales y PETROAMAZONAS</w:t>
      </w:r>
      <w:r w:rsidRPr="00E14D3A">
        <w:rPr>
          <w:rStyle w:val="FootnoteReference"/>
          <w:rFonts w:ascii="Times New Roman" w:hAnsi="Times New Roman" w:cs="Times New Roman"/>
          <w:sz w:val="24"/>
          <w:szCs w:val="24"/>
        </w:rPr>
        <w:footnoteReference w:id="132"/>
      </w:r>
      <w:r w:rsidRPr="00E14D3A">
        <w:rPr>
          <w:rFonts w:ascii="Times New Roman" w:hAnsi="Times New Roman" w:cs="Times New Roman"/>
          <w:sz w:val="24"/>
          <w:szCs w:val="24"/>
        </w:rPr>
        <w:t>.</w:t>
      </w:r>
    </w:p>
    <w:p w:rsidR="009E4FDE" w:rsidRPr="00E14D3A" w:rsidRDefault="009E4FDE" w:rsidP="009E4FDE">
      <w:pPr>
        <w:jc w:val="both"/>
        <w:rPr>
          <w:rFonts w:ascii="Times New Roman" w:hAnsi="Times New Roman" w:cs="Times New Roman"/>
          <w:sz w:val="24"/>
          <w:szCs w:val="24"/>
          <w:lang w:val="es-EC"/>
        </w:rPr>
      </w:pPr>
    </w:p>
    <w:p w:rsidR="009E4FDE" w:rsidRPr="00E14D3A" w:rsidRDefault="009E4FDE" w:rsidP="009E4FDE">
      <w:pPr>
        <w:jc w:val="both"/>
        <w:rPr>
          <w:rFonts w:ascii="Times New Roman" w:hAnsi="Times New Roman" w:cs="Times New Roman"/>
          <w:sz w:val="24"/>
          <w:szCs w:val="24"/>
          <w:lang w:val="es-EC"/>
        </w:rPr>
      </w:pPr>
      <w:r w:rsidRPr="00E14D3A">
        <w:rPr>
          <w:rFonts w:ascii="Times New Roman" w:hAnsi="Times New Roman" w:cs="Times New Roman"/>
          <w:sz w:val="24"/>
          <w:szCs w:val="24"/>
          <w:lang w:val="es-EC"/>
        </w:rPr>
        <w:t xml:space="preserve">En el empleo del sector privado, la fijación de salarios básicos unificados del sector privado y de las escalas laborales del sector público se encontraban a cargo de instituciones diversas: El Ministerio de Trabajo para el sector privado y la </w:t>
      </w:r>
      <w:r w:rsidRPr="00E14D3A">
        <w:rPr>
          <w:rFonts w:ascii="Times New Roman" w:hAnsi="Times New Roman" w:cs="Times New Roman"/>
          <w:sz w:val="24"/>
          <w:szCs w:val="24"/>
        </w:rPr>
        <w:t>Secretaría Nacional Técnica de Desarrollo de Recursos Humanos y Remuneraciones del Sector Público</w:t>
      </w:r>
      <w:r w:rsidRPr="00E14D3A">
        <w:rPr>
          <w:rFonts w:ascii="Times New Roman" w:hAnsi="Times New Roman" w:cs="Times New Roman"/>
          <w:sz w:val="24"/>
          <w:szCs w:val="24"/>
          <w:lang w:val="es-EC"/>
        </w:rPr>
        <w:t xml:space="preserve"> (SENRES) para el sector público. Estas unidades se refunden en el Ministerio de Relaciones Laborales.</w:t>
      </w:r>
      <w:r w:rsidRPr="00E14D3A">
        <w:rPr>
          <w:rStyle w:val="FootnoteReference"/>
          <w:rFonts w:ascii="Times New Roman" w:hAnsi="Times New Roman" w:cs="Times New Roman"/>
          <w:sz w:val="24"/>
          <w:szCs w:val="24"/>
          <w:lang w:val="es-EC"/>
        </w:rPr>
        <w:footnoteReference w:id="133"/>
      </w:r>
    </w:p>
    <w:p w:rsidR="009E4FDE" w:rsidRPr="00E14D3A" w:rsidRDefault="009E4FDE" w:rsidP="009E4FDE">
      <w:pPr>
        <w:jc w:val="both"/>
        <w:rPr>
          <w:rFonts w:ascii="Times New Roman" w:hAnsi="Times New Roman" w:cs="Times New Roman"/>
          <w:sz w:val="24"/>
          <w:szCs w:val="24"/>
          <w:lang w:val="es-EC"/>
        </w:rPr>
      </w:pPr>
    </w:p>
    <w:p w:rsidR="009E4FDE" w:rsidRPr="00E14D3A" w:rsidRDefault="009E4FDE" w:rsidP="009E4FDE">
      <w:pPr>
        <w:pStyle w:val="Heading2"/>
        <w:jc w:val="both"/>
        <w:rPr>
          <w:rFonts w:ascii="Times New Roman" w:hAnsi="Times New Roman" w:cs="Times New Roman"/>
          <w:sz w:val="24"/>
          <w:szCs w:val="24"/>
        </w:rPr>
      </w:pPr>
      <w:bookmarkStart w:id="37" w:name="_Toc472790301"/>
      <w:bookmarkEnd w:id="36"/>
      <w:r w:rsidRPr="00E14D3A">
        <w:rPr>
          <w:rFonts w:ascii="Times New Roman" w:hAnsi="Times New Roman" w:cs="Times New Roman"/>
          <w:sz w:val="24"/>
          <w:szCs w:val="24"/>
        </w:rPr>
        <w:t>El mercado financiero</w:t>
      </w:r>
      <w:bookmarkEnd w:id="37"/>
    </w:p>
    <w:p w:rsidR="009E4FDE" w:rsidRPr="00E14D3A" w:rsidRDefault="009E4FDE" w:rsidP="009E4FDE">
      <w:pPr>
        <w:jc w:val="both"/>
        <w:rPr>
          <w:rFonts w:ascii="Times New Roman" w:hAnsi="Times New Roman" w:cs="Times New Roman"/>
          <w:sz w:val="24"/>
          <w:szCs w:val="24"/>
          <w:lang w:val="es-EC"/>
        </w:rPr>
      </w:pPr>
    </w:p>
    <w:p w:rsidR="009E4FDE" w:rsidRPr="00E14D3A" w:rsidRDefault="009E4FDE" w:rsidP="009E4FDE">
      <w:pPr>
        <w:jc w:val="both"/>
        <w:rPr>
          <w:rFonts w:ascii="Times New Roman" w:hAnsi="Times New Roman" w:cs="Times New Roman"/>
          <w:sz w:val="24"/>
          <w:szCs w:val="24"/>
          <w:lang w:val="es-EC"/>
        </w:rPr>
      </w:pPr>
      <w:r w:rsidRPr="00E14D3A">
        <w:rPr>
          <w:rFonts w:ascii="Times New Roman" w:hAnsi="Times New Roman" w:cs="Times New Roman"/>
          <w:sz w:val="24"/>
          <w:szCs w:val="24"/>
          <w:lang w:val="es-EC"/>
        </w:rPr>
        <w:t>Son múltiples las intervenciones del Estado ecuatoriano en el mercado</w:t>
      </w:r>
      <w:r w:rsidR="009A3654" w:rsidRPr="00E14D3A">
        <w:rPr>
          <w:rFonts w:ascii="Times New Roman" w:hAnsi="Times New Roman" w:cs="Times New Roman"/>
          <w:sz w:val="24"/>
          <w:szCs w:val="24"/>
          <w:lang w:val="es-EC"/>
        </w:rPr>
        <w:fldChar w:fldCharType="begin"/>
      </w:r>
      <w:r w:rsidRPr="00E14D3A">
        <w:rPr>
          <w:rFonts w:ascii="Times New Roman" w:hAnsi="Times New Roman" w:cs="Times New Roman"/>
          <w:sz w:val="24"/>
          <w:szCs w:val="24"/>
          <w:lang w:val="es-EC"/>
        </w:rPr>
        <w:instrText xml:space="preserve"> XE "mercado:financiero en el Ecuador" </w:instrText>
      </w:r>
      <w:r w:rsidR="009A3654" w:rsidRPr="00E14D3A">
        <w:rPr>
          <w:rFonts w:ascii="Times New Roman" w:hAnsi="Times New Roman" w:cs="Times New Roman"/>
          <w:sz w:val="24"/>
          <w:szCs w:val="24"/>
          <w:lang w:val="es-EC"/>
        </w:rPr>
        <w:fldChar w:fldCharType="end"/>
      </w:r>
      <w:r w:rsidRPr="00E14D3A">
        <w:rPr>
          <w:rFonts w:ascii="Times New Roman" w:hAnsi="Times New Roman" w:cs="Times New Roman"/>
          <w:sz w:val="24"/>
          <w:szCs w:val="24"/>
          <w:lang w:val="es-EC"/>
        </w:rPr>
        <w:t xml:space="preserve"> financiero, con medidas cambiarias, financieras y monetarias, valiéndose de instrumentos tales como el encaje bancario, el crédito público interno, etc. Una de las más tradicionales finalidades en este campo es la defensa de los fondos de los ahorristas, depositantes e inversores.</w:t>
      </w:r>
    </w:p>
    <w:p w:rsidR="009E4FDE" w:rsidRPr="00E14D3A" w:rsidRDefault="009E4FDE" w:rsidP="009E4FDE">
      <w:pPr>
        <w:jc w:val="both"/>
        <w:rPr>
          <w:rFonts w:ascii="Times New Roman" w:hAnsi="Times New Roman" w:cs="Times New Roman"/>
          <w:sz w:val="24"/>
          <w:szCs w:val="24"/>
          <w:lang w:val="es-EC"/>
        </w:rPr>
      </w:pPr>
    </w:p>
    <w:p w:rsidR="009E4FDE" w:rsidRPr="00E14D3A" w:rsidRDefault="009E4FDE" w:rsidP="009E4FDE">
      <w:pPr>
        <w:jc w:val="both"/>
        <w:rPr>
          <w:rFonts w:ascii="Times New Roman" w:hAnsi="Times New Roman" w:cs="Times New Roman"/>
          <w:sz w:val="24"/>
          <w:szCs w:val="24"/>
          <w:lang w:val="es-EC"/>
        </w:rPr>
      </w:pPr>
      <w:r w:rsidRPr="00E14D3A">
        <w:rPr>
          <w:rFonts w:ascii="Times New Roman" w:hAnsi="Times New Roman" w:cs="Times New Roman"/>
          <w:sz w:val="24"/>
          <w:szCs w:val="24"/>
          <w:lang w:val="es-EC"/>
        </w:rPr>
        <w:t>Además de esas normas de encuadramiento para asegurar el buen manejo y la protección de los fondos del público, el Estado también satisface sus propios requerimientos en este mercado financiero. En el Ecuador esto se realiza principalmente a través de la llamada deuda pública interna</w:t>
      </w:r>
      <w:r w:rsidR="009A3654" w:rsidRPr="00E14D3A">
        <w:rPr>
          <w:rFonts w:ascii="Times New Roman" w:hAnsi="Times New Roman" w:cs="Times New Roman"/>
          <w:sz w:val="24"/>
          <w:szCs w:val="24"/>
          <w:lang w:val="es-EC"/>
        </w:rPr>
        <w:fldChar w:fldCharType="begin"/>
      </w:r>
      <w:r w:rsidRPr="00E14D3A">
        <w:rPr>
          <w:rFonts w:ascii="Times New Roman" w:hAnsi="Times New Roman" w:cs="Times New Roman"/>
          <w:sz w:val="24"/>
          <w:szCs w:val="24"/>
          <w:lang w:val="es-EC"/>
        </w:rPr>
        <w:instrText xml:space="preserve"> XE "deuda pública interna" </w:instrText>
      </w:r>
      <w:r w:rsidR="009A3654" w:rsidRPr="00E14D3A">
        <w:rPr>
          <w:rFonts w:ascii="Times New Roman" w:hAnsi="Times New Roman" w:cs="Times New Roman"/>
          <w:sz w:val="24"/>
          <w:szCs w:val="24"/>
          <w:lang w:val="es-EC"/>
        </w:rPr>
        <w:fldChar w:fldCharType="end"/>
      </w:r>
      <w:r w:rsidRPr="00E14D3A">
        <w:rPr>
          <w:rFonts w:ascii="Times New Roman" w:hAnsi="Times New Roman" w:cs="Times New Roman"/>
          <w:sz w:val="24"/>
          <w:szCs w:val="24"/>
          <w:lang w:val="es-EC"/>
        </w:rPr>
        <w:t>, por emisión de bonos o papeles fiduciarios; que está reglada por el Capítulo 8, Sección 3 de la Ley Orgánica de Administración Financiera y Control</w:t>
      </w:r>
      <w:r w:rsidR="009A3654" w:rsidRPr="00E14D3A">
        <w:rPr>
          <w:rFonts w:ascii="Times New Roman" w:hAnsi="Times New Roman" w:cs="Times New Roman"/>
          <w:sz w:val="24"/>
          <w:szCs w:val="24"/>
          <w:lang w:val="es-EC"/>
        </w:rPr>
        <w:fldChar w:fldCharType="begin"/>
      </w:r>
      <w:r w:rsidRPr="00E14D3A">
        <w:rPr>
          <w:rFonts w:ascii="Times New Roman" w:hAnsi="Times New Roman" w:cs="Times New Roman"/>
          <w:sz w:val="24"/>
          <w:szCs w:val="24"/>
          <w:lang w:val="es-EC"/>
        </w:rPr>
        <w:instrText xml:space="preserve"> XE "Ley Orgánica de Administración Financiera y Control" </w:instrText>
      </w:r>
      <w:r w:rsidR="009A3654" w:rsidRPr="00E14D3A">
        <w:rPr>
          <w:rFonts w:ascii="Times New Roman" w:hAnsi="Times New Roman" w:cs="Times New Roman"/>
          <w:sz w:val="24"/>
          <w:szCs w:val="24"/>
          <w:lang w:val="es-EC"/>
        </w:rPr>
        <w:fldChar w:fldCharType="end"/>
      </w:r>
      <w:r w:rsidRPr="00E14D3A">
        <w:rPr>
          <w:rFonts w:ascii="Times New Roman" w:hAnsi="Times New Roman" w:cs="Times New Roman"/>
          <w:sz w:val="24"/>
          <w:szCs w:val="24"/>
          <w:lang w:val="es-EC"/>
        </w:rPr>
        <w:t xml:space="preserve"> (LOAFYC) y por los Arts. 53 y 63 de la Ley de Mercado de Valores</w:t>
      </w:r>
      <w:r w:rsidR="009A3654" w:rsidRPr="00E14D3A">
        <w:rPr>
          <w:rFonts w:ascii="Times New Roman" w:hAnsi="Times New Roman" w:cs="Times New Roman"/>
          <w:sz w:val="24"/>
          <w:szCs w:val="24"/>
          <w:lang w:val="es-EC"/>
        </w:rPr>
        <w:fldChar w:fldCharType="begin"/>
      </w:r>
      <w:r w:rsidRPr="00E14D3A">
        <w:rPr>
          <w:rFonts w:ascii="Times New Roman" w:hAnsi="Times New Roman" w:cs="Times New Roman"/>
          <w:sz w:val="24"/>
          <w:szCs w:val="24"/>
          <w:lang w:val="es-EC"/>
        </w:rPr>
        <w:instrText xml:space="preserve"> XE "Ley de Mercado de Valores" </w:instrText>
      </w:r>
      <w:r w:rsidR="009A3654" w:rsidRPr="00E14D3A">
        <w:rPr>
          <w:rFonts w:ascii="Times New Roman" w:hAnsi="Times New Roman" w:cs="Times New Roman"/>
          <w:sz w:val="24"/>
          <w:szCs w:val="24"/>
          <w:lang w:val="es-EC"/>
        </w:rPr>
        <w:fldChar w:fldCharType="end"/>
      </w:r>
      <w:r w:rsidRPr="00E14D3A">
        <w:rPr>
          <w:rFonts w:ascii="Times New Roman" w:hAnsi="Times New Roman" w:cs="Times New Roman"/>
          <w:sz w:val="24"/>
          <w:szCs w:val="24"/>
          <w:lang w:val="es-EC"/>
        </w:rPr>
        <w:t>.</w:t>
      </w:r>
    </w:p>
    <w:p w:rsidR="009E4FDE" w:rsidRPr="00E14D3A" w:rsidRDefault="009E4FDE" w:rsidP="009E4FDE">
      <w:pPr>
        <w:jc w:val="both"/>
        <w:rPr>
          <w:rFonts w:ascii="Times New Roman" w:hAnsi="Times New Roman" w:cs="Times New Roman"/>
          <w:sz w:val="24"/>
          <w:szCs w:val="24"/>
          <w:lang w:val="es-EC"/>
        </w:rPr>
      </w:pPr>
    </w:p>
    <w:p w:rsidR="009E4FDE" w:rsidRPr="00E14D3A" w:rsidRDefault="009E4FDE" w:rsidP="009E4FDE">
      <w:pPr>
        <w:jc w:val="both"/>
        <w:rPr>
          <w:rFonts w:ascii="Times New Roman" w:hAnsi="Times New Roman" w:cs="Times New Roman"/>
          <w:sz w:val="24"/>
          <w:szCs w:val="24"/>
          <w:lang w:val="es-EC"/>
        </w:rPr>
      </w:pPr>
      <w:r w:rsidRPr="00E14D3A">
        <w:rPr>
          <w:rFonts w:ascii="Times New Roman" w:hAnsi="Times New Roman" w:cs="Times New Roman"/>
          <w:sz w:val="24"/>
          <w:szCs w:val="24"/>
          <w:lang w:val="es-EC"/>
        </w:rPr>
        <w:t>Las empresas y demás entidades públicas ecuatorianas manejan sus presupuestos propios, pero todos ellos incluidos en la denominada Cuenta Única del Tesoro Nacional. Ellas con frecuencia cuentan con excedentes de dinero que están autorizadas a invertir temporalmente</w:t>
      </w:r>
      <w:r w:rsidR="009A3654" w:rsidRPr="00E14D3A">
        <w:rPr>
          <w:rFonts w:ascii="Times New Roman" w:hAnsi="Times New Roman" w:cs="Times New Roman"/>
          <w:sz w:val="24"/>
          <w:szCs w:val="24"/>
          <w:lang w:val="es-EC"/>
        </w:rPr>
        <w:fldChar w:fldCharType="begin"/>
      </w:r>
      <w:r w:rsidRPr="00E14D3A">
        <w:rPr>
          <w:rFonts w:ascii="Times New Roman" w:hAnsi="Times New Roman" w:cs="Times New Roman"/>
          <w:sz w:val="24"/>
          <w:szCs w:val="24"/>
          <w:lang w:val="es-EC"/>
        </w:rPr>
        <w:instrText xml:space="preserve"> XE "fondos públicos:inversion temporal de excedentes" </w:instrText>
      </w:r>
      <w:r w:rsidR="009A3654" w:rsidRPr="00E14D3A">
        <w:rPr>
          <w:rFonts w:ascii="Times New Roman" w:hAnsi="Times New Roman" w:cs="Times New Roman"/>
          <w:sz w:val="24"/>
          <w:szCs w:val="24"/>
          <w:lang w:val="es-EC"/>
        </w:rPr>
        <w:fldChar w:fldCharType="end"/>
      </w:r>
      <w:r w:rsidRPr="00E14D3A">
        <w:rPr>
          <w:rFonts w:ascii="Times New Roman" w:hAnsi="Times New Roman" w:cs="Times New Roman"/>
          <w:sz w:val="24"/>
          <w:szCs w:val="24"/>
          <w:lang w:val="es-EC"/>
        </w:rPr>
        <w:t xml:space="preserve"> en el mercado, para lo cual se encuentran autorizadas por el Art. 192 de la LOAFYC</w:t>
      </w:r>
      <w:r w:rsidR="009A3654" w:rsidRPr="00E14D3A">
        <w:rPr>
          <w:rFonts w:ascii="Times New Roman" w:hAnsi="Times New Roman" w:cs="Times New Roman"/>
          <w:sz w:val="24"/>
          <w:szCs w:val="24"/>
          <w:lang w:val="es-EC"/>
        </w:rPr>
        <w:fldChar w:fldCharType="begin"/>
      </w:r>
      <w:r w:rsidRPr="00E14D3A">
        <w:rPr>
          <w:rFonts w:ascii="Times New Roman" w:hAnsi="Times New Roman" w:cs="Times New Roman"/>
          <w:sz w:val="24"/>
          <w:szCs w:val="24"/>
          <w:lang w:val="es-EC"/>
        </w:rPr>
        <w:instrText xml:space="preserve"> XE "</w:instrText>
      </w:r>
      <w:r w:rsidRPr="00E14D3A">
        <w:rPr>
          <w:rFonts w:ascii="Times New Roman" w:hAnsi="Times New Roman" w:cs="Times New Roman"/>
          <w:sz w:val="24"/>
          <w:szCs w:val="24"/>
          <w:lang w:val="es-MX"/>
        </w:rPr>
        <w:instrText>Ley Orgánica de Administración Financiera y Control</w:instrText>
      </w:r>
      <w:r w:rsidRPr="00E14D3A">
        <w:rPr>
          <w:rFonts w:ascii="Times New Roman" w:hAnsi="Times New Roman" w:cs="Times New Roman"/>
          <w:sz w:val="24"/>
          <w:szCs w:val="24"/>
          <w:lang w:val="es-EC"/>
        </w:rPr>
        <w:instrText xml:space="preserve">" </w:instrText>
      </w:r>
      <w:r w:rsidR="009A3654" w:rsidRPr="00E14D3A">
        <w:rPr>
          <w:rFonts w:ascii="Times New Roman" w:hAnsi="Times New Roman" w:cs="Times New Roman"/>
          <w:sz w:val="24"/>
          <w:szCs w:val="24"/>
          <w:lang w:val="es-EC"/>
        </w:rPr>
        <w:fldChar w:fldCharType="end"/>
      </w:r>
      <w:r w:rsidRPr="00E14D3A">
        <w:rPr>
          <w:rFonts w:ascii="Times New Roman" w:hAnsi="Times New Roman" w:cs="Times New Roman"/>
          <w:sz w:val="24"/>
          <w:szCs w:val="24"/>
          <w:lang w:val="es-EC"/>
        </w:rPr>
        <w:t>. Estos fondos son con frecuencia cuantiosos. La Ley 79, que afecta varias normas jurídicas, en su Título II dispone: "Inversiones del Sector Público", reforma en cierta manera el citado Art. 192 de la LOAFYC puesto que establece el requisito de la autorización del Directorio del Banco Central para la colocación de fondos.</w:t>
      </w:r>
    </w:p>
    <w:p w:rsidR="009E4FDE" w:rsidRPr="00E14D3A" w:rsidRDefault="009E4FDE" w:rsidP="009E4FDE">
      <w:pPr>
        <w:jc w:val="both"/>
        <w:rPr>
          <w:rFonts w:ascii="Times New Roman" w:hAnsi="Times New Roman" w:cs="Times New Roman"/>
          <w:sz w:val="24"/>
          <w:szCs w:val="24"/>
          <w:lang w:val="es-EC"/>
        </w:rPr>
      </w:pPr>
    </w:p>
    <w:p w:rsidR="009E4FDE" w:rsidRPr="00E14D3A" w:rsidRDefault="009E4FDE" w:rsidP="009E4FDE">
      <w:pPr>
        <w:jc w:val="both"/>
        <w:rPr>
          <w:rFonts w:ascii="Times New Roman" w:hAnsi="Times New Roman" w:cs="Times New Roman"/>
          <w:sz w:val="24"/>
          <w:szCs w:val="24"/>
          <w:lang w:val="es-EC"/>
        </w:rPr>
      </w:pPr>
      <w:r w:rsidRPr="00E14D3A">
        <w:rPr>
          <w:rFonts w:ascii="Times New Roman" w:hAnsi="Times New Roman" w:cs="Times New Roman"/>
          <w:sz w:val="24"/>
          <w:szCs w:val="24"/>
          <w:lang w:val="es-EC"/>
        </w:rPr>
        <w:t>El Art. 141 de la LOAFYC norma la negociación de bonos, que deberá realizarse a través de la Bolsa de Valores, con ciertas excepciones. El Procurador General del Estado considera que la primera excepción del Art. 141 de la LOAFYC (que exonera de este requerimiento a la Corporación Financiera Nacional</w:t>
      </w:r>
      <w:r w:rsidR="009A3654" w:rsidRPr="00E14D3A">
        <w:rPr>
          <w:rFonts w:ascii="Times New Roman" w:hAnsi="Times New Roman" w:cs="Times New Roman"/>
          <w:sz w:val="24"/>
          <w:szCs w:val="24"/>
          <w:lang w:val="es-EC"/>
        </w:rPr>
        <w:fldChar w:fldCharType="begin"/>
      </w:r>
      <w:r w:rsidRPr="00E14D3A">
        <w:rPr>
          <w:rFonts w:ascii="Times New Roman" w:hAnsi="Times New Roman" w:cs="Times New Roman"/>
          <w:sz w:val="24"/>
          <w:szCs w:val="24"/>
          <w:lang w:val="es-EC"/>
        </w:rPr>
        <w:instrText xml:space="preserve"> XE "Corporación Financiera Nacional" </w:instrText>
      </w:r>
      <w:r w:rsidR="009A3654" w:rsidRPr="00E14D3A">
        <w:rPr>
          <w:rFonts w:ascii="Times New Roman" w:hAnsi="Times New Roman" w:cs="Times New Roman"/>
          <w:sz w:val="24"/>
          <w:szCs w:val="24"/>
          <w:lang w:val="es-EC"/>
        </w:rPr>
        <w:fldChar w:fldCharType="end"/>
      </w:r>
      <w:r w:rsidRPr="00E14D3A">
        <w:rPr>
          <w:rFonts w:ascii="Times New Roman" w:hAnsi="Times New Roman" w:cs="Times New Roman"/>
          <w:sz w:val="24"/>
          <w:szCs w:val="24"/>
          <w:lang w:val="es-EC"/>
        </w:rPr>
        <w:t xml:space="preserve"> y al Banco Ecuatoriano de la Vivienda</w:t>
      </w:r>
      <w:r w:rsidR="009A3654" w:rsidRPr="00E14D3A">
        <w:rPr>
          <w:rFonts w:ascii="Times New Roman" w:hAnsi="Times New Roman" w:cs="Times New Roman"/>
          <w:sz w:val="24"/>
          <w:szCs w:val="24"/>
          <w:lang w:val="es-EC"/>
        </w:rPr>
        <w:fldChar w:fldCharType="begin"/>
      </w:r>
      <w:r w:rsidRPr="00E14D3A">
        <w:rPr>
          <w:rFonts w:ascii="Times New Roman" w:hAnsi="Times New Roman" w:cs="Times New Roman"/>
          <w:sz w:val="24"/>
          <w:szCs w:val="24"/>
          <w:lang w:val="es-EC"/>
        </w:rPr>
        <w:instrText xml:space="preserve"> XE "Banco Ecuatoriano de la Vivienda" </w:instrText>
      </w:r>
      <w:r w:rsidR="009A3654" w:rsidRPr="00E14D3A">
        <w:rPr>
          <w:rFonts w:ascii="Times New Roman" w:hAnsi="Times New Roman" w:cs="Times New Roman"/>
          <w:sz w:val="24"/>
          <w:szCs w:val="24"/>
          <w:lang w:val="es-EC"/>
        </w:rPr>
        <w:fldChar w:fldCharType="end"/>
      </w:r>
      <w:r w:rsidRPr="00E14D3A">
        <w:rPr>
          <w:rFonts w:ascii="Times New Roman" w:hAnsi="Times New Roman" w:cs="Times New Roman"/>
          <w:sz w:val="24"/>
          <w:szCs w:val="24"/>
          <w:lang w:val="es-EC"/>
        </w:rPr>
        <w:t>) ha sido derogada de manera tácita por su carácter especial y posterior por el Art. 63 de la Ley de Mercado de Valores</w:t>
      </w:r>
      <w:r w:rsidR="009A3654" w:rsidRPr="00E14D3A">
        <w:rPr>
          <w:rFonts w:ascii="Times New Roman" w:hAnsi="Times New Roman" w:cs="Times New Roman"/>
          <w:sz w:val="24"/>
          <w:szCs w:val="24"/>
          <w:lang w:val="es-EC"/>
        </w:rPr>
        <w:fldChar w:fldCharType="begin"/>
      </w:r>
      <w:r w:rsidRPr="00E14D3A">
        <w:rPr>
          <w:rFonts w:ascii="Times New Roman" w:hAnsi="Times New Roman" w:cs="Times New Roman"/>
          <w:sz w:val="24"/>
          <w:szCs w:val="24"/>
          <w:lang w:val="es-EC"/>
        </w:rPr>
        <w:instrText xml:space="preserve"> XE "Ley de Mercado de Valores" </w:instrText>
      </w:r>
      <w:r w:rsidR="009A3654" w:rsidRPr="00E14D3A">
        <w:rPr>
          <w:rFonts w:ascii="Times New Roman" w:hAnsi="Times New Roman" w:cs="Times New Roman"/>
          <w:sz w:val="24"/>
          <w:szCs w:val="24"/>
          <w:lang w:val="es-EC"/>
        </w:rPr>
        <w:fldChar w:fldCharType="end"/>
      </w:r>
      <w:r w:rsidRPr="00E14D3A">
        <w:rPr>
          <w:rFonts w:ascii="Times New Roman" w:hAnsi="Times New Roman" w:cs="Times New Roman"/>
          <w:sz w:val="24"/>
          <w:szCs w:val="24"/>
          <w:lang w:val="es-EC"/>
        </w:rPr>
        <w:t>.</w:t>
      </w:r>
    </w:p>
    <w:p w:rsidR="009E4FDE" w:rsidRPr="00E14D3A" w:rsidRDefault="009E4FDE" w:rsidP="009E4FDE">
      <w:pPr>
        <w:jc w:val="both"/>
        <w:rPr>
          <w:rFonts w:ascii="Times New Roman" w:hAnsi="Times New Roman" w:cs="Times New Roman"/>
          <w:sz w:val="24"/>
          <w:szCs w:val="24"/>
          <w:lang w:val="es-EC"/>
        </w:rPr>
      </w:pPr>
    </w:p>
    <w:p w:rsidR="009E4FDE" w:rsidRPr="00E14D3A" w:rsidRDefault="009E4FDE" w:rsidP="009E4FDE">
      <w:pPr>
        <w:jc w:val="both"/>
        <w:rPr>
          <w:rFonts w:ascii="Times New Roman" w:hAnsi="Times New Roman" w:cs="Times New Roman"/>
          <w:sz w:val="24"/>
          <w:szCs w:val="24"/>
          <w:lang w:val="es-EC"/>
        </w:rPr>
      </w:pPr>
      <w:r w:rsidRPr="00E14D3A">
        <w:rPr>
          <w:rFonts w:ascii="Times New Roman" w:hAnsi="Times New Roman" w:cs="Times New Roman"/>
          <w:sz w:val="24"/>
          <w:szCs w:val="24"/>
          <w:lang w:val="es-EC"/>
        </w:rPr>
        <w:t>La Ley de Mercado de Valores prescribe que las instituciones públicas deben colocar los valores</w:t>
      </w:r>
      <w:r w:rsidR="009A3654" w:rsidRPr="00E14D3A">
        <w:rPr>
          <w:rFonts w:ascii="Times New Roman" w:hAnsi="Times New Roman" w:cs="Times New Roman"/>
          <w:sz w:val="24"/>
          <w:szCs w:val="24"/>
          <w:lang w:val="es-EC"/>
        </w:rPr>
        <w:fldChar w:fldCharType="begin"/>
      </w:r>
      <w:r w:rsidRPr="00E14D3A">
        <w:rPr>
          <w:rFonts w:ascii="Times New Roman" w:hAnsi="Times New Roman" w:cs="Times New Roman"/>
          <w:sz w:val="24"/>
          <w:szCs w:val="24"/>
          <w:lang w:val="es-EC"/>
        </w:rPr>
        <w:instrText xml:space="preserve"> XE "fondos públicos:colocación de valores" </w:instrText>
      </w:r>
      <w:r w:rsidR="009A3654" w:rsidRPr="00E14D3A">
        <w:rPr>
          <w:rFonts w:ascii="Times New Roman" w:hAnsi="Times New Roman" w:cs="Times New Roman"/>
          <w:sz w:val="24"/>
          <w:szCs w:val="24"/>
          <w:lang w:val="es-EC"/>
        </w:rPr>
        <w:fldChar w:fldCharType="end"/>
      </w:r>
      <w:r w:rsidRPr="00E14D3A">
        <w:rPr>
          <w:rFonts w:ascii="Times New Roman" w:hAnsi="Times New Roman" w:cs="Times New Roman"/>
          <w:sz w:val="24"/>
          <w:szCs w:val="24"/>
          <w:lang w:val="es-EC"/>
        </w:rPr>
        <w:t xml:space="preserve"> que emitan o hayan adquirido “a través de los mecanismos centralizados de negociación o subasta que mantenga o lleve a cabo el Banco Central del Ecuador</w:t>
      </w:r>
      <w:r w:rsidR="009A3654" w:rsidRPr="00E14D3A">
        <w:rPr>
          <w:rFonts w:ascii="Times New Roman" w:hAnsi="Times New Roman" w:cs="Times New Roman"/>
          <w:sz w:val="24"/>
          <w:szCs w:val="24"/>
          <w:lang w:val="es-EC"/>
        </w:rPr>
        <w:fldChar w:fldCharType="begin"/>
      </w:r>
      <w:r w:rsidRPr="00E14D3A">
        <w:rPr>
          <w:rFonts w:ascii="Times New Roman" w:hAnsi="Times New Roman" w:cs="Times New Roman"/>
          <w:sz w:val="24"/>
          <w:szCs w:val="24"/>
          <w:lang w:val="es-EC"/>
        </w:rPr>
        <w:instrText xml:space="preserve"> XE "Banco Central" </w:instrText>
      </w:r>
      <w:r w:rsidR="009A3654" w:rsidRPr="00E14D3A">
        <w:rPr>
          <w:rFonts w:ascii="Times New Roman" w:hAnsi="Times New Roman" w:cs="Times New Roman"/>
          <w:sz w:val="24"/>
          <w:szCs w:val="24"/>
          <w:lang w:val="es-EC"/>
        </w:rPr>
        <w:fldChar w:fldCharType="end"/>
      </w:r>
      <w:r w:rsidRPr="00E14D3A">
        <w:rPr>
          <w:rFonts w:ascii="Times New Roman" w:hAnsi="Times New Roman" w:cs="Times New Roman"/>
          <w:sz w:val="24"/>
          <w:szCs w:val="24"/>
          <w:lang w:val="es-EC"/>
        </w:rPr>
        <w:t xml:space="preserve"> o en las Bolsas de Valores</w:t>
      </w:r>
      <w:r w:rsidR="009A3654" w:rsidRPr="00E14D3A">
        <w:rPr>
          <w:rFonts w:ascii="Times New Roman" w:hAnsi="Times New Roman" w:cs="Times New Roman"/>
          <w:sz w:val="24"/>
          <w:szCs w:val="24"/>
          <w:lang w:val="es-EC"/>
        </w:rPr>
        <w:fldChar w:fldCharType="begin"/>
      </w:r>
      <w:r w:rsidRPr="00E14D3A">
        <w:rPr>
          <w:rFonts w:ascii="Times New Roman" w:hAnsi="Times New Roman" w:cs="Times New Roman"/>
          <w:sz w:val="24"/>
          <w:szCs w:val="24"/>
          <w:lang w:val="es-EC"/>
        </w:rPr>
        <w:instrText xml:space="preserve"> XE "Bolsas de Valores" </w:instrText>
      </w:r>
      <w:r w:rsidR="009A3654" w:rsidRPr="00E14D3A">
        <w:rPr>
          <w:rFonts w:ascii="Times New Roman" w:hAnsi="Times New Roman" w:cs="Times New Roman"/>
          <w:sz w:val="24"/>
          <w:szCs w:val="24"/>
          <w:lang w:val="es-EC"/>
        </w:rPr>
        <w:fldChar w:fldCharType="end"/>
      </w:r>
      <w:r w:rsidRPr="00E14D3A">
        <w:rPr>
          <w:rFonts w:ascii="Times New Roman" w:hAnsi="Times New Roman" w:cs="Times New Roman"/>
          <w:sz w:val="24"/>
          <w:szCs w:val="24"/>
          <w:lang w:val="es-EC"/>
        </w:rPr>
        <w:t xml:space="preserve"> existentes en el país”. La colocación de valores en la Bolsa se realiza mediante funcionarios o empleados designados expresamente y calificados por la Bolsa de Valores, conforme el Art. 63 </w:t>
      </w:r>
      <w:r w:rsidRPr="00E14D3A">
        <w:rPr>
          <w:rFonts w:ascii="Times New Roman" w:hAnsi="Times New Roman" w:cs="Times New Roman"/>
          <w:sz w:val="24"/>
          <w:szCs w:val="24"/>
          <w:lang w:val="es-EC"/>
        </w:rPr>
        <w:lastRenderedPageBreak/>
        <w:t>de la Ley de Mercado de Valores. El DE 3170 dispone que los certificados de tesorería sean colocados y negociados a través del mecanismo de subastas del Banco Central</w:t>
      </w:r>
      <w:r w:rsidRPr="00E14D3A">
        <w:rPr>
          <w:rFonts w:ascii="Times New Roman" w:hAnsi="Times New Roman" w:cs="Times New Roman"/>
          <w:sz w:val="24"/>
          <w:szCs w:val="24"/>
          <w:vertAlign w:val="superscript"/>
          <w:lang w:val="es-EC"/>
        </w:rPr>
        <w:t>*</w:t>
      </w:r>
      <w:r w:rsidRPr="00E14D3A">
        <w:rPr>
          <w:rFonts w:ascii="Times New Roman" w:hAnsi="Times New Roman" w:cs="Times New Roman"/>
          <w:sz w:val="24"/>
          <w:szCs w:val="24"/>
          <w:lang w:val="es-EC"/>
        </w:rPr>
        <w:t>, lo cual, según el Procurador General del Estado, no excluye la aplicación de la indicada norma de la Ley de Mercado de Valores. El Banco del Estado realiza estas operaciones conforme las normas que fije su propio Directorio, previa aprobación del Directorio del Banco Central</w:t>
      </w:r>
      <w:r w:rsidRPr="00E14D3A">
        <w:rPr>
          <w:rFonts w:ascii="Times New Roman" w:hAnsi="Times New Roman" w:cs="Times New Roman"/>
          <w:sz w:val="24"/>
          <w:szCs w:val="24"/>
          <w:vertAlign w:val="superscript"/>
          <w:lang w:val="es-EC"/>
        </w:rPr>
        <w:t>*</w:t>
      </w:r>
      <w:r w:rsidRPr="00E14D3A">
        <w:rPr>
          <w:rFonts w:ascii="Times New Roman" w:hAnsi="Times New Roman" w:cs="Times New Roman"/>
          <w:sz w:val="24"/>
          <w:szCs w:val="24"/>
          <w:lang w:val="es-EC"/>
        </w:rPr>
        <w:t>.</w:t>
      </w:r>
    </w:p>
    <w:p w:rsidR="009E4FDE" w:rsidRPr="00E14D3A" w:rsidRDefault="009E4FDE" w:rsidP="009E4FDE">
      <w:pPr>
        <w:jc w:val="both"/>
        <w:rPr>
          <w:rFonts w:ascii="Times New Roman" w:hAnsi="Times New Roman" w:cs="Times New Roman"/>
          <w:sz w:val="24"/>
          <w:szCs w:val="24"/>
          <w:lang w:val="es-EC"/>
        </w:rPr>
      </w:pPr>
    </w:p>
    <w:p w:rsidR="009E4FDE" w:rsidRPr="00E14D3A" w:rsidRDefault="009E4FDE" w:rsidP="009E4FDE">
      <w:pPr>
        <w:jc w:val="both"/>
        <w:rPr>
          <w:rFonts w:ascii="Times New Roman" w:hAnsi="Times New Roman" w:cs="Times New Roman"/>
          <w:sz w:val="24"/>
          <w:szCs w:val="24"/>
          <w:lang w:val="es-EC"/>
        </w:rPr>
      </w:pPr>
      <w:r w:rsidRPr="00E14D3A">
        <w:rPr>
          <w:rFonts w:ascii="Times New Roman" w:hAnsi="Times New Roman" w:cs="Times New Roman"/>
          <w:sz w:val="24"/>
          <w:szCs w:val="24"/>
          <w:lang w:val="es-EC"/>
        </w:rPr>
        <w:t>Se citaron líneas arriba las modificaciones de las regulaciones del Banco Central que autorizaron a la inversión de los fondos de la reserva internacional en actividades productivas del país.</w:t>
      </w:r>
    </w:p>
    <w:p w:rsidR="009E4FDE" w:rsidRPr="00E14D3A" w:rsidRDefault="009E4FDE" w:rsidP="009E4FDE">
      <w:pPr>
        <w:jc w:val="both"/>
        <w:rPr>
          <w:rFonts w:ascii="Times New Roman" w:hAnsi="Times New Roman" w:cs="Times New Roman"/>
          <w:sz w:val="24"/>
          <w:szCs w:val="24"/>
          <w:lang w:val="es-EC"/>
        </w:rPr>
      </w:pPr>
    </w:p>
    <w:p w:rsidR="009E4FDE" w:rsidRPr="00E14D3A" w:rsidRDefault="009E4FDE" w:rsidP="009E4FDE">
      <w:pPr>
        <w:jc w:val="both"/>
        <w:rPr>
          <w:rFonts w:ascii="Times New Roman" w:hAnsi="Times New Roman" w:cs="Times New Roman"/>
          <w:sz w:val="24"/>
          <w:szCs w:val="24"/>
          <w:lang w:val="es-EC"/>
        </w:rPr>
      </w:pPr>
      <w:r w:rsidRPr="00E14D3A">
        <w:rPr>
          <w:rFonts w:ascii="Times New Roman" w:hAnsi="Times New Roman" w:cs="Times New Roman"/>
          <w:sz w:val="24"/>
          <w:szCs w:val="24"/>
          <w:lang w:val="es-EC"/>
        </w:rPr>
        <w:t>Así, se puede afirmar adecuadamente que estos fondos públicos de empresas y demás entidades públicas están o son susceptibles de estar sometidos a un régimen de mercado. Los fondos de los afiliados del Instituto Ecuatoriano de Seguridad Social</w:t>
      </w:r>
      <w:r w:rsidR="009A3654" w:rsidRPr="00E14D3A">
        <w:rPr>
          <w:rFonts w:ascii="Times New Roman" w:hAnsi="Times New Roman" w:cs="Times New Roman"/>
          <w:sz w:val="24"/>
          <w:szCs w:val="24"/>
          <w:lang w:val="es-EC"/>
        </w:rPr>
        <w:fldChar w:fldCharType="begin"/>
      </w:r>
      <w:r w:rsidRPr="00E14D3A">
        <w:rPr>
          <w:rFonts w:ascii="Times New Roman" w:hAnsi="Times New Roman" w:cs="Times New Roman"/>
          <w:sz w:val="24"/>
          <w:szCs w:val="24"/>
          <w:lang w:val="es-EC"/>
        </w:rPr>
        <w:instrText xml:space="preserve"> XE "Instituto Ecuatoriano de Seguridad Social" </w:instrText>
      </w:r>
      <w:r w:rsidR="009A3654" w:rsidRPr="00E14D3A">
        <w:rPr>
          <w:rFonts w:ascii="Times New Roman" w:hAnsi="Times New Roman" w:cs="Times New Roman"/>
          <w:sz w:val="24"/>
          <w:szCs w:val="24"/>
          <w:lang w:val="es-EC"/>
        </w:rPr>
        <w:fldChar w:fldCharType="end"/>
      </w:r>
      <w:r w:rsidRPr="00E14D3A">
        <w:rPr>
          <w:rFonts w:ascii="Times New Roman" w:hAnsi="Times New Roman" w:cs="Times New Roman"/>
          <w:sz w:val="24"/>
          <w:szCs w:val="24"/>
          <w:lang w:val="es-EC"/>
        </w:rPr>
        <w:t xml:space="preserve"> (IESS) constituyeron una notable excepción de este principio, al estar congelados en el Banco Central, pero ante la </w:t>
      </w:r>
      <w:r w:rsidR="00CB4EB8" w:rsidRPr="00E14D3A">
        <w:rPr>
          <w:rFonts w:ascii="Times New Roman" w:hAnsi="Times New Roman" w:cs="Times New Roman"/>
          <w:sz w:val="24"/>
          <w:szCs w:val="24"/>
          <w:lang w:val="es-EC"/>
        </w:rPr>
        <w:t>inexistencia de</w:t>
      </w:r>
      <w:r w:rsidRPr="00E14D3A">
        <w:rPr>
          <w:rFonts w:ascii="Times New Roman" w:hAnsi="Times New Roman" w:cs="Times New Roman"/>
          <w:sz w:val="24"/>
          <w:szCs w:val="24"/>
          <w:lang w:val="es-EC"/>
        </w:rPr>
        <w:t xml:space="preserve"> algún impedimento legal para que tales fondos se coloquen también en el mercado, especialmente considerando la normativa constitucional que dispone:</w:t>
      </w:r>
    </w:p>
    <w:p w:rsidR="009E4FDE" w:rsidRPr="00E14D3A" w:rsidRDefault="009E4FDE" w:rsidP="009E4FDE">
      <w:pPr>
        <w:jc w:val="both"/>
        <w:rPr>
          <w:rFonts w:ascii="Times New Roman" w:hAnsi="Times New Roman" w:cs="Times New Roman"/>
          <w:sz w:val="24"/>
          <w:szCs w:val="24"/>
          <w:lang w:val="es-EC"/>
        </w:rPr>
      </w:pPr>
    </w:p>
    <w:p w:rsidR="009E4FDE" w:rsidRPr="00E14D3A" w:rsidRDefault="009E4FDE" w:rsidP="009E4FDE">
      <w:pPr>
        <w:jc w:val="both"/>
        <w:rPr>
          <w:rFonts w:ascii="Times New Roman" w:hAnsi="Times New Roman" w:cs="Times New Roman"/>
          <w:sz w:val="24"/>
          <w:szCs w:val="24"/>
          <w:lang w:val="es-EC"/>
        </w:rPr>
      </w:pPr>
      <w:r w:rsidRPr="00E14D3A">
        <w:rPr>
          <w:rFonts w:ascii="Times New Roman" w:hAnsi="Times New Roman" w:cs="Times New Roman"/>
          <w:bCs/>
          <w:sz w:val="24"/>
          <w:szCs w:val="24"/>
          <w:lang w:val="es-EC"/>
        </w:rPr>
        <w:t>Disposición transitoria “Vigesimotercera.-</w:t>
      </w:r>
      <w:r w:rsidRPr="00E14D3A">
        <w:rPr>
          <w:rFonts w:ascii="Times New Roman" w:hAnsi="Times New Roman" w:cs="Times New Roman"/>
          <w:b/>
          <w:bCs/>
          <w:sz w:val="24"/>
          <w:szCs w:val="24"/>
          <w:lang w:val="es-EC"/>
        </w:rPr>
        <w:t> </w:t>
      </w:r>
      <w:r w:rsidRPr="00E14D3A">
        <w:rPr>
          <w:rFonts w:ascii="Times New Roman" w:hAnsi="Times New Roman" w:cs="Times New Roman"/>
          <w:sz w:val="24"/>
          <w:szCs w:val="24"/>
          <w:lang w:val="es-EC"/>
        </w:rPr>
        <w:t>Dentro del plazo de ciento ochenta días a partir de la aprobación de esta Constitución, se creará la entidad financiera de propiedad del Instituto Ecuatoriano de Seguridad Social, responsable de la administración de sus fondos, bajo criterios de banca de inversión, y con el objetivo de generar empleo y valor agregado.”</w:t>
      </w:r>
    </w:p>
    <w:p w:rsidR="009E4FDE" w:rsidRPr="00E14D3A" w:rsidRDefault="009E4FDE" w:rsidP="009E4FDE">
      <w:pPr>
        <w:jc w:val="both"/>
        <w:rPr>
          <w:rFonts w:ascii="Times New Roman" w:hAnsi="Times New Roman" w:cs="Times New Roman"/>
          <w:sz w:val="24"/>
          <w:szCs w:val="24"/>
          <w:lang w:val="es-EC"/>
        </w:rPr>
      </w:pPr>
    </w:p>
    <w:p w:rsidR="009E4FDE" w:rsidRPr="00E14D3A" w:rsidRDefault="009E4FDE" w:rsidP="009E4FDE">
      <w:pPr>
        <w:jc w:val="both"/>
        <w:rPr>
          <w:rFonts w:ascii="Times New Roman" w:hAnsi="Times New Roman" w:cs="Times New Roman"/>
          <w:sz w:val="24"/>
          <w:szCs w:val="24"/>
          <w:lang w:val="es-EC"/>
        </w:rPr>
      </w:pPr>
      <w:r w:rsidRPr="00E14D3A">
        <w:rPr>
          <w:rFonts w:ascii="Times New Roman" w:hAnsi="Times New Roman" w:cs="Times New Roman"/>
          <w:sz w:val="24"/>
          <w:szCs w:val="24"/>
          <w:lang w:val="es-EC"/>
        </w:rPr>
        <w:t>En consecuencia, sin perjuicio de la capitalización del Banco del IESS, esta entidad invierte actualidad una parte importante de sus recursos en actividades de financiamiento de desarrollo social a cargo del Estado y sus instituciones, en asociación con entidades bancarias particulares.</w:t>
      </w:r>
    </w:p>
    <w:p w:rsidR="009E4FDE" w:rsidRPr="00E14D3A" w:rsidRDefault="009E4FDE" w:rsidP="009E4FDE">
      <w:pPr>
        <w:pStyle w:val="Heading2"/>
        <w:tabs>
          <w:tab w:val="left" w:pos="1778"/>
        </w:tabs>
        <w:jc w:val="both"/>
        <w:rPr>
          <w:rFonts w:ascii="Times New Roman" w:hAnsi="Times New Roman" w:cs="Times New Roman"/>
          <w:sz w:val="24"/>
          <w:szCs w:val="24"/>
        </w:rPr>
      </w:pPr>
      <w:r w:rsidRPr="00E14D3A">
        <w:rPr>
          <w:rFonts w:ascii="Times New Roman" w:hAnsi="Times New Roman" w:cs="Times New Roman"/>
          <w:sz w:val="24"/>
          <w:szCs w:val="24"/>
        </w:rPr>
        <w:tab/>
      </w:r>
    </w:p>
    <w:p w:rsidR="009E4FDE" w:rsidRPr="00E14D3A" w:rsidRDefault="009E4FDE" w:rsidP="009E4FDE">
      <w:pPr>
        <w:jc w:val="both"/>
        <w:rPr>
          <w:rFonts w:ascii="Times New Roman" w:hAnsi="Times New Roman" w:cs="Times New Roman"/>
          <w:sz w:val="24"/>
          <w:szCs w:val="24"/>
        </w:rPr>
      </w:pPr>
    </w:p>
    <w:p w:rsidR="009E4FDE" w:rsidRPr="00E14D3A" w:rsidRDefault="009E4FDE" w:rsidP="009E4FDE">
      <w:pPr>
        <w:jc w:val="both"/>
        <w:rPr>
          <w:rFonts w:ascii="Times New Roman" w:hAnsi="Times New Roman" w:cs="Times New Roman"/>
          <w:sz w:val="24"/>
          <w:szCs w:val="24"/>
        </w:rPr>
      </w:pPr>
    </w:p>
    <w:p w:rsidR="009E4FDE" w:rsidRPr="00E14D3A" w:rsidRDefault="009E4FDE" w:rsidP="009E4FDE">
      <w:pPr>
        <w:jc w:val="both"/>
        <w:rPr>
          <w:rFonts w:ascii="Times New Roman" w:hAnsi="Times New Roman" w:cs="Times New Roman"/>
          <w:sz w:val="24"/>
          <w:szCs w:val="24"/>
        </w:rPr>
      </w:pPr>
    </w:p>
    <w:p w:rsidR="009E4FDE" w:rsidRPr="00E14D3A" w:rsidRDefault="009E4FDE" w:rsidP="009E4FDE">
      <w:pPr>
        <w:jc w:val="both"/>
        <w:rPr>
          <w:rFonts w:ascii="Times New Roman" w:hAnsi="Times New Roman" w:cs="Times New Roman"/>
          <w:sz w:val="24"/>
          <w:szCs w:val="24"/>
        </w:rPr>
      </w:pPr>
    </w:p>
    <w:p w:rsidR="009F39E4" w:rsidRDefault="009F39E4" w:rsidP="00156EC7"/>
    <w:sectPr w:rsidR="009F39E4" w:rsidSect="007866A9">
      <w:footerReference w:type="default" r:id="rId7"/>
      <w:pgSz w:w="11906" w:h="16838" w:code="9"/>
      <w:pgMar w:top="1417" w:right="1134" w:bottom="141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2D64" w:rsidRDefault="00AB2D64" w:rsidP="009E4FDE">
      <w:r>
        <w:separator/>
      </w:r>
    </w:p>
  </w:endnote>
  <w:endnote w:type="continuationSeparator" w:id="0">
    <w:p w:rsidR="00AB2D64" w:rsidRDefault="00AB2D64" w:rsidP="009E4FD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00000007" w:usb1="00000000" w:usb2="00000000" w:usb3="00000000" w:csb0="00000093"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424251"/>
      <w:docPartObj>
        <w:docPartGallery w:val="Page Numbers (Bottom of Page)"/>
        <w:docPartUnique/>
      </w:docPartObj>
    </w:sdtPr>
    <w:sdtContent>
      <w:p w:rsidR="007866A9" w:rsidRDefault="009A3654">
        <w:pPr>
          <w:pStyle w:val="Footer"/>
          <w:jc w:val="center"/>
        </w:pPr>
        <w:fldSimple w:instr=" PAGE   \* MERGEFORMAT ">
          <w:r w:rsidR="008C4AEA">
            <w:rPr>
              <w:noProof/>
            </w:rPr>
            <w:t>1</w:t>
          </w:r>
        </w:fldSimple>
      </w:p>
    </w:sdtContent>
  </w:sdt>
  <w:p w:rsidR="007866A9" w:rsidRDefault="007866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2D64" w:rsidRDefault="00AB2D64" w:rsidP="009E4FDE">
      <w:r>
        <w:separator/>
      </w:r>
    </w:p>
  </w:footnote>
  <w:footnote w:type="continuationSeparator" w:id="0">
    <w:p w:rsidR="00AB2D64" w:rsidRDefault="00AB2D64" w:rsidP="009E4FDE">
      <w:r>
        <w:continuationSeparator/>
      </w:r>
    </w:p>
  </w:footnote>
  <w:footnote w:id="1">
    <w:p w:rsidR="007866A9" w:rsidRPr="00291A29" w:rsidRDefault="007866A9" w:rsidP="009E4FDE">
      <w:pPr>
        <w:pStyle w:val="FootnoteText"/>
        <w:rPr>
          <w:rFonts w:ascii="Times New Roman" w:hAnsi="Times New Roman"/>
          <w:lang w:val="es-EC"/>
        </w:rPr>
      </w:pPr>
      <w:r w:rsidRPr="00291A29">
        <w:rPr>
          <w:rStyle w:val="FootnoteReference"/>
          <w:rFonts w:ascii="Times New Roman" w:hAnsi="Times New Roman"/>
        </w:rPr>
        <w:footnoteRef/>
      </w:r>
      <w:r w:rsidRPr="00291A29">
        <w:rPr>
          <w:rFonts w:ascii="Times New Roman" w:hAnsi="Times New Roman"/>
        </w:rPr>
        <w:t xml:space="preserve"> </w:t>
      </w:r>
      <w:r w:rsidRPr="00291A29">
        <w:rPr>
          <w:rFonts w:ascii="Times New Roman" w:hAnsi="Times New Roman"/>
          <w:bCs/>
        </w:rPr>
        <w:t xml:space="preserve">José Vicente Troya Jaramillo, </w:t>
      </w:r>
      <w:r w:rsidRPr="00291A29">
        <w:rPr>
          <w:rFonts w:ascii="Times New Roman" w:hAnsi="Times New Roman"/>
          <w:bCs/>
          <w:i/>
        </w:rPr>
        <w:t>El modelo Económico, Financiero y Tributario de la Constitución de 2008</w:t>
      </w:r>
      <w:r w:rsidRPr="00291A29">
        <w:rPr>
          <w:rFonts w:ascii="Times New Roman" w:hAnsi="Times New Roman"/>
          <w:bCs/>
        </w:rPr>
        <w:t xml:space="preserve">, en </w:t>
      </w:r>
      <w:r w:rsidRPr="00291A29">
        <w:rPr>
          <w:rFonts w:ascii="Times New Roman" w:hAnsi="Times New Roman"/>
          <w:bCs/>
          <w:i/>
        </w:rPr>
        <w:t xml:space="preserve">La Nueva Constitución del Ecuador. Estado, derechos e instituciones, </w:t>
      </w:r>
      <w:r w:rsidRPr="00291A29">
        <w:rPr>
          <w:rFonts w:ascii="Times New Roman" w:hAnsi="Times New Roman"/>
          <w:bCs/>
        </w:rPr>
        <w:t xml:space="preserve">editores: Santiago Andrade, Agustín Grijalva, Claudia </w:t>
      </w:r>
      <w:proofErr w:type="spellStart"/>
      <w:r w:rsidRPr="00291A29">
        <w:rPr>
          <w:rFonts w:ascii="Times New Roman" w:hAnsi="Times New Roman"/>
          <w:bCs/>
        </w:rPr>
        <w:t>Storini</w:t>
      </w:r>
      <w:proofErr w:type="spellEnd"/>
      <w:r w:rsidRPr="00291A29">
        <w:rPr>
          <w:rFonts w:ascii="Times New Roman" w:hAnsi="Times New Roman"/>
          <w:bCs/>
        </w:rPr>
        <w:t xml:space="preserve"> (Quito: Corporación Editora Nacional, 2009.), 316.</w:t>
      </w:r>
      <w:r w:rsidRPr="00291A29">
        <w:rPr>
          <w:rFonts w:ascii="Times New Roman" w:hAnsi="Times New Roman"/>
          <w:lang w:val="es-EC"/>
        </w:rPr>
        <w:t xml:space="preserve"> </w:t>
      </w:r>
    </w:p>
  </w:footnote>
  <w:footnote w:id="2">
    <w:p w:rsidR="007866A9" w:rsidRPr="00291A29" w:rsidRDefault="007866A9" w:rsidP="009E4FDE">
      <w:pPr>
        <w:pStyle w:val="FootnoteText"/>
        <w:rPr>
          <w:rFonts w:ascii="Times New Roman" w:hAnsi="Times New Roman"/>
          <w:i/>
          <w:lang w:val="es-EC"/>
        </w:rPr>
      </w:pPr>
      <w:r w:rsidRPr="00291A29">
        <w:rPr>
          <w:rStyle w:val="FootnoteReference"/>
          <w:rFonts w:ascii="Times New Roman" w:hAnsi="Times New Roman"/>
        </w:rPr>
        <w:footnoteRef/>
      </w:r>
      <w:r w:rsidRPr="00291A29">
        <w:rPr>
          <w:rFonts w:ascii="Times New Roman" w:hAnsi="Times New Roman"/>
        </w:rPr>
        <w:t xml:space="preserve"> Troya, </w:t>
      </w:r>
      <w:r w:rsidRPr="00291A29">
        <w:rPr>
          <w:rFonts w:ascii="Times New Roman" w:hAnsi="Times New Roman"/>
          <w:i/>
        </w:rPr>
        <w:t xml:space="preserve">ob. cit., </w:t>
      </w:r>
      <w:r w:rsidRPr="00291A29">
        <w:rPr>
          <w:rFonts w:ascii="Times New Roman" w:hAnsi="Times New Roman"/>
          <w:bCs/>
        </w:rPr>
        <w:t>317.</w:t>
      </w:r>
    </w:p>
  </w:footnote>
  <w:footnote w:id="3">
    <w:p w:rsidR="007866A9" w:rsidRPr="00291A29" w:rsidRDefault="007866A9" w:rsidP="009E4FDE">
      <w:pPr>
        <w:pStyle w:val="FootnoteText"/>
        <w:rPr>
          <w:rFonts w:ascii="Times New Roman" w:hAnsi="Times New Roman"/>
          <w:i/>
        </w:rPr>
      </w:pPr>
      <w:r w:rsidRPr="00291A29">
        <w:rPr>
          <w:rStyle w:val="FootnoteReference"/>
          <w:rFonts w:ascii="Times New Roman" w:hAnsi="Times New Roman"/>
        </w:rPr>
        <w:footnoteRef/>
      </w:r>
      <w:r w:rsidRPr="00291A29">
        <w:rPr>
          <w:rFonts w:ascii="Times New Roman" w:hAnsi="Times New Roman"/>
        </w:rPr>
        <w:t xml:space="preserve"> </w:t>
      </w:r>
      <w:proofErr w:type="spellStart"/>
      <w:r w:rsidRPr="00291A29">
        <w:rPr>
          <w:rFonts w:ascii="Times New Roman" w:hAnsi="Times New Roman"/>
          <w:i/>
        </w:rPr>
        <w:t>Ibid</w:t>
      </w:r>
      <w:proofErr w:type="spellEnd"/>
      <w:r w:rsidRPr="00291A29">
        <w:rPr>
          <w:rFonts w:ascii="Times New Roman" w:hAnsi="Times New Roman"/>
          <w:i/>
        </w:rPr>
        <w:t xml:space="preserve">, </w:t>
      </w:r>
      <w:r w:rsidRPr="00291A29">
        <w:rPr>
          <w:rFonts w:ascii="Times New Roman" w:hAnsi="Times New Roman"/>
          <w:bCs/>
          <w:lang w:val="es-EC"/>
        </w:rPr>
        <w:t>326.</w:t>
      </w:r>
    </w:p>
  </w:footnote>
  <w:footnote w:id="4">
    <w:p w:rsidR="007866A9" w:rsidRPr="00291A29" w:rsidRDefault="007866A9" w:rsidP="009E4FDE">
      <w:pPr>
        <w:pStyle w:val="FootnoteText"/>
        <w:rPr>
          <w:rFonts w:ascii="Times New Roman" w:hAnsi="Times New Roman"/>
          <w:lang w:val="es-EC"/>
        </w:rPr>
      </w:pPr>
      <w:r w:rsidRPr="00291A29">
        <w:rPr>
          <w:rStyle w:val="FootnoteReference"/>
          <w:rFonts w:ascii="Times New Roman" w:hAnsi="Times New Roman"/>
        </w:rPr>
        <w:footnoteRef/>
      </w:r>
      <w:r w:rsidRPr="00291A29">
        <w:rPr>
          <w:rFonts w:ascii="Times New Roman" w:hAnsi="Times New Roman"/>
        </w:rPr>
        <w:t xml:space="preserve"> </w:t>
      </w:r>
      <w:r w:rsidRPr="00291A29">
        <w:rPr>
          <w:rFonts w:ascii="Times New Roman" w:hAnsi="Times New Roman"/>
          <w:lang w:val="es-EC"/>
        </w:rPr>
        <w:t>Art. 85, 2. y 3., Constitución.</w:t>
      </w:r>
    </w:p>
  </w:footnote>
  <w:footnote w:id="5">
    <w:p w:rsidR="007866A9" w:rsidRPr="00291A29" w:rsidRDefault="007866A9" w:rsidP="009E4FDE">
      <w:pPr>
        <w:pStyle w:val="FootnoteText"/>
        <w:rPr>
          <w:rFonts w:ascii="Times New Roman" w:hAnsi="Times New Roman"/>
          <w:lang w:val="es-EC"/>
        </w:rPr>
      </w:pPr>
      <w:r w:rsidRPr="00291A29">
        <w:rPr>
          <w:rStyle w:val="FootnoteReference"/>
          <w:rFonts w:ascii="Times New Roman" w:hAnsi="Times New Roman"/>
        </w:rPr>
        <w:footnoteRef/>
      </w:r>
      <w:r w:rsidRPr="00291A29">
        <w:rPr>
          <w:rFonts w:ascii="Times New Roman" w:hAnsi="Times New Roman"/>
        </w:rPr>
        <w:t xml:space="preserve"> </w:t>
      </w:r>
      <w:r w:rsidRPr="00291A29">
        <w:rPr>
          <w:rFonts w:ascii="Times New Roman" w:hAnsi="Times New Roman"/>
          <w:lang w:val="es-EC"/>
        </w:rPr>
        <w:t>Art. 11, 9., Constitución.</w:t>
      </w:r>
    </w:p>
  </w:footnote>
  <w:footnote w:id="6">
    <w:p w:rsidR="007866A9" w:rsidRPr="00291A29" w:rsidRDefault="007866A9" w:rsidP="009E4FDE">
      <w:pPr>
        <w:pStyle w:val="FootnoteText"/>
        <w:rPr>
          <w:rFonts w:ascii="Times New Roman" w:hAnsi="Times New Roman"/>
        </w:rPr>
      </w:pPr>
      <w:r w:rsidRPr="00291A29">
        <w:rPr>
          <w:rStyle w:val="FootnoteReference"/>
          <w:rFonts w:ascii="Times New Roman" w:hAnsi="Times New Roman"/>
        </w:rPr>
        <w:footnoteRef/>
      </w:r>
      <w:r w:rsidRPr="00291A29">
        <w:rPr>
          <w:rFonts w:ascii="Times New Roman" w:hAnsi="Times New Roman"/>
        </w:rPr>
        <w:t xml:space="preserve"> Art. 315, Constitución.|</w:t>
      </w:r>
    </w:p>
  </w:footnote>
  <w:footnote w:id="7">
    <w:p w:rsidR="007866A9" w:rsidRPr="00291A29" w:rsidRDefault="007866A9" w:rsidP="009E4FDE">
      <w:pPr>
        <w:pStyle w:val="FootnoteText"/>
        <w:rPr>
          <w:rFonts w:ascii="Times New Roman" w:hAnsi="Times New Roman"/>
          <w:lang w:val="es-EC"/>
        </w:rPr>
      </w:pPr>
      <w:r w:rsidRPr="00291A29">
        <w:rPr>
          <w:rStyle w:val="FootnoteReference"/>
          <w:rFonts w:ascii="Times New Roman" w:hAnsi="Times New Roman"/>
        </w:rPr>
        <w:footnoteRef/>
      </w:r>
      <w:r w:rsidRPr="00291A29">
        <w:rPr>
          <w:rFonts w:ascii="Times New Roman" w:hAnsi="Times New Roman"/>
        </w:rPr>
        <w:t xml:space="preserve"> </w:t>
      </w:r>
      <w:r w:rsidRPr="00291A29">
        <w:rPr>
          <w:rFonts w:ascii="Times New Roman" w:hAnsi="Times New Roman"/>
          <w:bCs/>
          <w:lang w:val="es-EC"/>
        </w:rPr>
        <w:t>Art. 318</w:t>
      </w:r>
      <w:r w:rsidRPr="00291A29">
        <w:rPr>
          <w:rFonts w:ascii="Times New Roman" w:hAnsi="Times New Roman"/>
          <w:b/>
          <w:bCs/>
          <w:lang w:val="es-EC"/>
        </w:rPr>
        <w:t xml:space="preserve">, </w:t>
      </w:r>
      <w:r w:rsidRPr="00291A29">
        <w:rPr>
          <w:rFonts w:ascii="Times New Roman" w:hAnsi="Times New Roman"/>
          <w:bCs/>
          <w:lang w:val="es-EC"/>
        </w:rPr>
        <w:t>Constitución</w:t>
      </w:r>
      <w:r w:rsidRPr="00291A29">
        <w:rPr>
          <w:rFonts w:ascii="Times New Roman" w:hAnsi="Times New Roman"/>
          <w:lang w:val="es-EC"/>
        </w:rPr>
        <w:t xml:space="preserve">: “…La gestión del agua será </w:t>
      </w:r>
      <w:r w:rsidRPr="00291A29">
        <w:rPr>
          <w:rFonts w:ascii="Times New Roman" w:hAnsi="Times New Roman"/>
          <w:i/>
          <w:lang w:val="es-EC"/>
        </w:rPr>
        <w:t>exclusivamente</w:t>
      </w:r>
      <w:r w:rsidRPr="00291A29">
        <w:rPr>
          <w:rFonts w:ascii="Times New Roman" w:hAnsi="Times New Roman"/>
          <w:lang w:val="es-EC"/>
        </w:rPr>
        <w:t xml:space="preserve"> pública o comunitaria. El servicio público de saneamiento, el abastecimiento de agua potable y el riego serán prestados únicamente por personas jurídicas estatales o comunitarias</w:t>
      </w:r>
      <w:proofErr w:type="gramStart"/>
      <w:r w:rsidRPr="00291A29">
        <w:rPr>
          <w:rFonts w:ascii="Times New Roman" w:hAnsi="Times New Roman"/>
          <w:lang w:val="es-EC"/>
        </w:rPr>
        <w:t>.“</w:t>
      </w:r>
      <w:proofErr w:type="gramEnd"/>
    </w:p>
    <w:p w:rsidR="007866A9" w:rsidRPr="00291A29" w:rsidRDefault="007866A9" w:rsidP="009E4FDE">
      <w:pPr>
        <w:pStyle w:val="FootnoteText"/>
        <w:rPr>
          <w:rFonts w:ascii="Times New Roman" w:hAnsi="Times New Roman"/>
        </w:rPr>
      </w:pPr>
      <w:r w:rsidRPr="00291A29">
        <w:rPr>
          <w:rFonts w:ascii="Times New Roman" w:hAnsi="Times New Roman"/>
          <w:lang w:val="es-EC"/>
        </w:rPr>
        <w:t>(resaltado añadido).</w:t>
      </w:r>
    </w:p>
  </w:footnote>
  <w:footnote w:id="8">
    <w:p w:rsidR="007866A9" w:rsidRPr="00291A29" w:rsidRDefault="007866A9" w:rsidP="009E4FDE">
      <w:pPr>
        <w:pStyle w:val="FootnoteText"/>
        <w:rPr>
          <w:rFonts w:ascii="Times New Roman" w:hAnsi="Times New Roman"/>
        </w:rPr>
      </w:pPr>
      <w:r w:rsidRPr="00291A29">
        <w:rPr>
          <w:rStyle w:val="FootnoteReference"/>
          <w:rFonts w:ascii="Times New Roman" w:hAnsi="Times New Roman"/>
        </w:rPr>
        <w:footnoteRef/>
      </w:r>
      <w:r w:rsidRPr="00291A29">
        <w:rPr>
          <w:rFonts w:ascii="Times New Roman" w:hAnsi="Times New Roman"/>
        </w:rPr>
        <w:t xml:space="preserve"> Créase la Empresa Nacional Minera, ENAMI EP, </w:t>
      </w:r>
      <w:proofErr w:type="gramStart"/>
      <w:r w:rsidRPr="00291A29">
        <w:rPr>
          <w:rFonts w:ascii="Times New Roman" w:hAnsi="Times New Roman"/>
        </w:rPr>
        <w:t>DE  203</w:t>
      </w:r>
      <w:proofErr w:type="gramEnd"/>
      <w:r w:rsidRPr="00291A29">
        <w:rPr>
          <w:rFonts w:ascii="Times New Roman" w:hAnsi="Times New Roman"/>
        </w:rPr>
        <w:t>, RO Nº 108, 14 de enero de 2010.</w:t>
      </w:r>
    </w:p>
  </w:footnote>
  <w:footnote w:id="9">
    <w:p w:rsidR="007866A9" w:rsidRPr="00291A29" w:rsidRDefault="007866A9" w:rsidP="009E4FDE">
      <w:pPr>
        <w:pStyle w:val="FootnoteText"/>
        <w:rPr>
          <w:rFonts w:ascii="Times New Roman" w:hAnsi="Times New Roman"/>
        </w:rPr>
      </w:pPr>
      <w:r w:rsidRPr="00291A29">
        <w:rPr>
          <w:rStyle w:val="FootnoteReference"/>
          <w:rFonts w:ascii="Times New Roman" w:hAnsi="Times New Roman"/>
        </w:rPr>
        <w:footnoteRef/>
      </w:r>
      <w:r w:rsidRPr="00291A29">
        <w:rPr>
          <w:rFonts w:ascii="Times New Roman" w:hAnsi="Times New Roman"/>
        </w:rPr>
        <w:t xml:space="preserve"> Ley Orgánica de Empresas Públicas, S RO Nº 48,16 de octubre de 2009.</w:t>
      </w:r>
    </w:p>
  </w:footnote>
  <w:footnote w:id="10">
    <w:p w:rsidR="007866A9" w:rsidRPr="00291A29" w:rsidRDefault="007866A9" w:rsidP="009E4FDE">
      <w:pPr>
        <w:pStyle w:val="FootnoteText"/>
        <w:rPr>
          <w:rFonts w:ascii="Times New Roman" w:hAnsi="Times New Roman"/>
        </w:rPr>
      </w:pPr>
      <w:r w:rsidRPr="00291A29">
        <w:rPr>
          <w:rStyle w:val="FootnoteReference"/>
          <w:rFonts w:ascii="Times New Roman" w:hAnsi="Times New Roman"/>
        </w:rPr>
        <w:footnoteRef/>
      </w:r>
      <w:r w:rsidRPr="00291A29">
        <w:rPr>
          <w:rFonts w:ascii="Times New Roman" w:hAnsi="Times New Roman"/>
        </w:rPr>
        <w:t xml:space="preserve"> </w:t>
      </w:r>
      <w:r w:rsidRPr="00291A29">
        <w:rPr>
          <w:rFonts w:ascii="Times New Roman" w:hAnsi="Times New Roman"/>
          <w:bCs/>
        </w:rPr>
        <w:t>Art. 152</w:t>
      </w:r>
      <w:r w:rsidRPr="00291A29">
        <w:rPr>
          <w:rFonts w:ascii="Times New Roman" w:hAnsi="Times New Roman"/>
        </w:rPr>
        <w:t>, Constitución: "No podrán ser ministras o ministros de Estado:</w:t>
      </w:r>
    </w:p>
    <w:p w:rsidR="007866A9" w:rsidRPr="00291A29" w:rsidRDefault="007866A9" w:rsidP="009E4FDE">
      <w:pPr>
        <w:pStyle w:val="FootnoteText"/>
        <w:rPr>
          <w:rFonts w:ascii="Times New Roman" w:hAnsi="Times New Roman"/>
          <w:lang w:val="es-EC"/>
        </w:rPr>
      </w:pPr>
      <w:r w:rsidRPr="00291A29">
        <w:rPr>
          <w:rFonts w:ascii="Times New Roman" w:hAnsi="Times New Roman"/>
        </w:rPr>
        <w:t>2. Las personas naturales, propietarias, miembros del directorio, representantes o apoderadas de personas jurídicas privadas, nacionales o extranjeras, que mantengan contrato con el Estado para la ejecución de obras públicas, prestación de servicios públicos o explotación de recursos naturales, mediante concesión, asociación o cualquier otra modalidad contractual.”</w:t>
      </w:r>
    </w:p>
    <w:p w:rsidR="007866A9" w:rsidRPr="00291A29" w:rsidRDefault="007866A9" w:rsidP="009E4FDE">
      <w:pPr>
        <w:pStyle w:val="FootnoteText"/>
        <w:rPr>
          <w:rFonts w:ascii="Times New Roman" w:hAnsi="Times New Roman"/>
          <w:lang w:val="es-EC"/>
        </w:rPr>
      </w:pPr>
      <w:r w:rsidRPr="00291A29">
        <w:rPr>
          <w:rFonts w:ascii="Times New Roman" w:hAnsi="Times New Roman"/>
          <w:vertAlign w:val="superscript"/>
        </w:rPr>
        <w:footnoteRef/>
      </w:r>
      <w:r w:rsidRPr="00291A29">
        <w:rPr>
          <w:rFonts w:ascii="Times New Roman" w:hAnsi="Times New Roman"/>
        </w:rPr>
        <w:t xml:space="preserve"> </w:t>
      </w:r>
      <w:r w:rsidRPr="00291A29">
        <w:rPr>
          <w:rFonts w:ascii="Times New Roman" w:hAnsi="Times New Roman"/>
          <w:lang w:val="es-EC"/>
        </w:rPr>
        <w:t>Art. 13, Constitución.</w:t>
      </w:r>
    </w:p>
  </w:footnote>
  <w:footnote w:id="11">
    <w:p w:rsidR="007866A9" w:rsidRPr="00291A29" w:rsidRDefault="007866A9" w:rsidP="009E4FDE">
      <w:pPr>
        <w:pStyle w:val="FootnoteText"/>
        <w:rPr>
          <w:rFonts w:ascii="Times New Roman" w:hAnsi="Times New Roman"/>
        </w:rPr>
      </w:pPr>
      <w:r w:rsidRPr="00291A29">
        <w:rPr>
          <w:rStyle w:val="FootnoteReference"/>
          <w:rFonts w:ascii="Times New Roman" w:hAnsi="Times New Roman"/>
          <w:b/>
        </w:rPr>
        <w:footnoteRef/>
      </w:r>
      <w:r w:rsidRPr="00291A29">
        <w:rPr>
          <w:rFonts w:ascii="Times New Roman" w:hAnsi="Times New Roman"/>
          <w:b/>
        </w:rPr>
        <w:t xml:space="preserve"> </w:t>
      </w:r>
      <w:r w:rsidRPr="00291A29">
        <w:rPr>
          <w:rFonts w:ascii="Times New Roman" w:hAnsi="Times New Roman"/>
          <w:bCs/>
          <w:lang w:val="es-EC"/>
        </w:rPr>
        <w:t>Art. 153</w:t>
      </w:r>
      <w:r w:rsidRPr="00291A29">
        <w:rPr>
          <w:rFonts w:ascii="Times New Roman" w:hAnsi="Times New Roman"/>
          <w:lang w:val="es-EC"/>
        </w:rPr>
        <w:t>, Constitución: “Quienes hayan ejercido la titularidad de los ministerios de Estado y las servidoras y servidores públicos de nivel jerárquico superior definidos por la ley, una vez hayan cesado en su cargo y durante los siguientes dos años, no podrán formar parte del directorio o del equipo de dirección, o ser representantes legales o ejercer la procuración de personas jurídicas privadas, nacionales o extranjeras, que celebren contrato con el Estado, bien sea para la ejecución de obras públicas, prestación de servicios públicos o explotación de recursos naturales, mediante concesión, asociación o cualquier otra modalidad contractual, ni ser funcionarias o funcionarios de instituciones financieras internacionales acreedoras del país.”</w:t>
      </w:r>
    </w:p>
  </w:footnote>
  <w:footnote w:id="12">
    <w:p w:rsidR="007866A9" w:rsidRPr="00291A29" w:rsidRDefault="007866A9" w:rsidP="009E4FDE">
      <w:pPr>
        <w:pStyle w:val="FootnoteText"/>
        <w:rPr>
          <w:rFonts w:ascii="Times New Roman" w:hAnsi="Times New Roman"/>
          <w:lang w:val="es-EC"/>
        </w:rPr>
      </w:pPr>
      <w:r w:rsidRPr="00291A29">
        <w:rPr>
          <w:rStyle w:val="FootnoteReference"/>
          <w:rFonts w:ascii="Times New Roman" w:hAnsi="Times New Roman"/>
        </w:rPr>
        <w:footnoteRef/>
      </w:r>
      <w:r w:rsidRPr="00291A29">
        <w:rPr>
          <w:rFonts w:ascii="Times New Roman" w:hAnsi="Times New Roman"/>
        </w:rPr>
        <w:t xml:space="preserve"> </w:t>
      </w:r>
      <w:r w:rsidRPr="00291A29">
        <w:rPr>
          <w:rFonts w:ascii="Times New Roman" w:hAnsi="Times New Roman"/>
          <w:lang w:val="es-EC"/>
        </w:rPr>
        <w:t>Art. 13, Constitución.</w:t>
      </w:r>
    </w:p>
  </w:footnote>
  <w:footnote w:id="13">
    <w:p w:rsidR="007866A9" w:rsidRPr="00291A29" w:rsidRDefault="007866A9" w:rsidP="009E4FDE">
      <w:pPr>
        <w:pStyle w:val="FootnoteText"/>
        <w:rPr>
          <w:rFonts w:ascii="Times New Roman" w:hAnsi="Times New Roman"/>
        </w:rPr>
      </w:pPr>
      <w:r w:rsidRPr="00291A29">
        <w:rPr>
          <w:rStyle w:val="FootnoteReference"/>
          <w:rFonts w:ascii="Times New Roman" w:hAnsi="Times New Roman"/>
        </w:rPr>
        <w:footnoteRef/>
      </w:r>
      <w:r w:rsidRPr="00291A29">
        <w:rPr>
          <w:rFonts w:ascii="Times New Roman" w:hAnsi="Times New Roman"/>
        </w:rPr>
        <w:t xml:space="preserve"> Art. 11, 7., Constitución.</w:t>
      </w:r>
    </w:p>
  </w:footnote>
  <w:footnote w:id="14">
    <w:p w:rsidR="007866A9" w:rsidRPr="00291A29" w:rsidRDefault="007866A9" w:rsidP="009E4FDE">
      <w:pPr>
        <w:pStyle w:val="FootnoteText"/>
        <w:rPr>
          <w:rFonts w:ascii="Times New Roman" w:hAnsi="Times New Roman"/>
          <w:lang w:val="es-EC"/>
        </w:rPr>
      </w:pPr>
      <w:r w:rsidRPr="00291A29">
        <w:rPr>
          <w:rStyle w:val="FootnoteReference"/>
          <w:rFonts w:ascii="Times New Roman" w:hAnsi="Times New Roman"/>
        </w:rPr>
        <w:footnoteRef/>
      </w:r>
      <w:r w:rsidRPr="00291A29">
        <w:rPr>
          <w:rFonts w:ascii="Times New Roman" w:hAnsi="Times New Roman"/>
        </w:rPr>
        <w:t xml:space="preserve"> Art. 54, Constitución</w:t>
      </w:r>
      <w:r w:rsidRPr="00291A29">
        <w:rPr>
          <w:rFonts w:ascii="Times New Roman" w:hAnsi="Times New Roman"/>
          <w:lang w:val="es-EC"/>
        </w:rPr>
        <w:t>.</w:t>
      </w:r>
    </w:p>
  </w:footnote>
  <w:footnote w:id="15">
    <w:p w:rsidR="007866A9" w:rsidRPr="00291A29" w:rsidRDefault="007866A9" w:rsidP="009E4FDE">
      <w:pPr>
        <w:pStyle w:val="FootnoteText"/>
        <w:rPr>
          <w:rFonts w:ascii="Times New Roman" w:hAnsi="Times New Roman"/>
          <w:lang w:val="es-EC"/>
        </w:rPr>
      </w:pPr>
      <w:r w:rsidRPr="00291A29">
        <w:rPr>
          <w:rStyle w:val="FootnoteReference"/>
          <w:rFonts w:ascii="Times New Roman" w:hAnsi="Times New Roman"/>
        </w:rPr>
        <w:footnoteRef/>
      </w:r>
      <w:r w:rsidRPr="00291A29">
        <w:rPr>
          <w:rFonts w:ascii="Times New Roman" w:hAnsi="Times New Roman"/>
        </w:rPr>
        <w:t xml:space="preserve"> </w:t>
      </w:r>
      <w:r w:rsidRPr="00291A29">
        <w:rPr>
          <w:rFonts w:ascii="Times New Roman" w:hAnsi="Times New Roman"/>
          <w:lang w:val="es-EC"/>
        </w:rPr>
        <w:t>Art. 88, Constitución.</w:t>
      </w:r>
    </w:p>
  </w:footnote>
  <w:footnote w:id="16">
    <w:p w:rsidR="007866A9" w:rsidRPr="00291A29" w:rsidRDefault="007866A9" w:rsidP="009E4FDE">
      <w:pPr>
        <w:pStyle w:val="FootnoteText"/>
        <w:rPr>
          <w:rFonts w:ascii="Times New Roman" w:hAnsi="Times New Roman"/>
        </w:rPr>
      </w:pPr>
      <w:r w:rsidRPr="00291A29">
        <w:rPr>
          <w:rStyle w:val="FootnoteReference"/>
          <w:rFonts w:ascii="Times New Roman" w:hAnsi="Times New Roman"/>
        </w:rPr>
        <w:footnoteRef/>
      </w:r>
      <w:r w:rsidRPr="00291A29">
        <w:rPr>
          <w:rFonts w:ascii="Times New Roman" w:hAnsi="Times New Roman"/>
        </w:rPr>
        <w:t xml:space="preserve"> </w:t>
      </w:r>
      <w:r w:rsidRPr="00291A29">
        <w:rPr>
          <w:rFonts w:ascii="Times New Roman" w:hAnsi="Times New Roman"/>
          <w:bCs/>
        </w:rPr>
        <w:t xml:space="preserve">Nicole Pérez Ruales, </w:t>
      </w:r>
      <w:r w:rsidRPr="00291A29">
        <w:rPr>
          <w:rFonts w:ascii="Times New Roman" w:hAnsi="Times New Roman"/>
          <w:bCs/>
          <w:i/>
        </w:rPr>
        <w:t>Hacia un nuevo modelo de desarrollo</w:t>
      </w:r>
      <w:r w:rsidRPr="00291A29">
        <w:rPr>
          <w:rFonts w:ascii="Times New Roman" w:hAnsi="Times New Roman"/>
          <w:bCs/>
        </w:rPr>
        <w:t xml:space="preserve">, en: Ramiro Ávila Santamaría Editor, </w:t>
      </w:r>
      <w:r w:rsidRPr="00291A29">
        <w:rPr>
          <w:rFonts w:ascii="Times New Roman" w:hAnsi="Times New Roman"/>
          <w:bCs/>
          <w:i/>
        </w:rPr>
        <w:t>La Constitución del 2008 en el contexto andino. Análisis desde la doctrina y el derecho comparado</w:t>
      </w:r>
      <w:r w:rsidRPr="00291A29">
        <w:rPr>
          <w:rFonts w:ascii="Times New Roman" w:hAnsi="Times New Roman"/>
          <w:bCs/>
        </w:rPr>
        <w:t>, (Quito: Ministerio de Justicia y Derechos Humanos</w:t>
      </w:r>
      <w:proofErr w:type="gramStart"/>
      <w:r w:rsidRPr="00291A29">
        <w:rPr>
          <w:rFonts w:ascii="Times New Roman" w:hAnsi="Times New Roman"/>
          <w:bCs/>
        </w:rPr>
        <w:t>,  2008</w:t>
      </w:r>
      <w:proofErr w:type="gramEnd"/>
      <w:r w:rsidRPr="00291A29">
        <w:rPr>
          <w:rFonts w:ascii="Times New Roman" w:hAnsi="Times New Roman"/>
          <w:bCs/>
        </w:rPr>
        <w:t>), 208.</w:t>
      </w:r>
    </w:p>
  </w:footnote>
  <w:footnote w:id="17">
    <w:p w:rsidR="007866A9" w:rsidRPr="00CB7E5A" w:rsidRDefault="007866A9" w:rsidP="009E4FDE">
      <w:pPr>
        <w:pStyle w:val="FootnoteText"/>
        <w:rPr>
          <w:rFonts w:ascii="Times New Roman" w:hAnsi="Times New Roman"/>
          <w:i/>
          <w:lang w:val="fr-FR"/>
        </w:rPr>
      </w:pPr>
      <w:r w:rsidRPr="00291A29">
        <w:rPr>
          <w:rStyle w:val="FootnoteReference"/>
          <w:rFonts w:ascii="Times New Roman" w:hAnsi="Times New Roman"/>
        </w:rPr>
        <w:footnoteRef/>
      </w:r>
      <w:r w:rsidRPr="00CB7E5A">
        <w:rPr>
          <w:rFonts w:ascii="Times New Roman" w:hAnsi="Times New Roman"/>
          <w:lang w:val="fr-FR"/>
        </w:rPr>
        <w:t xml:space="preserve"> Pérez, </w:t>
      </w:r>
      <w:r w:rsidRPr="00CB7E5A">
        <w:rPr>
          <w:rFonts w:ascii="Times New Roman" w:hAnsi="Times New Roman"/>
          <w:i/>
          <w:lang w:val="fr-FR"/>
        </w:rPr>
        <w:t xml:space="preserve">ob. cit., </w:t>
      </w:r>
      <w:r w:rsidRPr="00CB7E5A">
        <w:rPr>
          <w:rFonts w:ascii="Times New Roman" w:hAnsi="Times New Roman"/>
          <w:lang w:val="fr-FR"/>
        </w:rPr>
        <w:t>209</w:t>
      </w:r>
      <w:r w:rsidRPr="00CB7E5A">
        <w:rPr>
          <w:rFonts w:ascii="Times New Roman" w:hAnsi="Times New Roman"/>
          <w:i/>
          <w:lang w:val="fr-FR"/>
        </w:rPr>
        <w:t>.</w:t>
      </w:r>
    </w:p>
  </w:footnote>
  <w:footnote w:id="18">
    <w:p w:rsidR="007866A9" w:rsidRPr="00CB7E5A" w:rsidRDefault="007866A9" w:rsidP="009E4FDE">
      <w:pPr>
        <w:pStyle w:val="FootnoteText"/>
        <w:rPr>
          <w:rFonts w:ascii="Times New Roman" w:hAnsi="Times New Roman"/>
          <w:lang w:val="fr-FR"/>
        </w:rPr>
      </w:pPr>
      <w:r w:rsidRPr="00291A29">
        <w:rPr>
          <w:rStyle w:val="FootnoteReference"/>
          <w:rFonts w:ascii="Times New Roman" w:hAnsi="Times New Roman"/>
        </w:rPr>
        <w:footnoteRef/>
      </w:r>
      <w:r w:rsidRPr="00CB7E5A">
        <w:rPr>
          <w:rFonts w:ascii="Times New Roman" w:hAnsi="Times New Roman"/>
          <w:lang w:val="fr-FR"/>
        </w:rPr>
        <w:t xml:space="preserve"> Pérez, </w:t>
      </w:r>
      <w:r w:rsidRPr="00CB7E5A">
        <w:rPr>
          <w:rFonts w:ascii="Times New Roman" w:hAnsi="Times New Roman"/>
          <w:i/>
          <w:lang w:val="fr-FR"/>
        </w:rPr>
        <w:t xml:space="preserve">ob. cit., </w:t>
      </w:r>
      <w:r w:rsidRPr="00CB7E5A">
        <w:rPr>
          <w:rFonts w:ascii="Times New Roman" w:hAnsi="Times New Roman"/>
          <w:lang w:val="fr-FR"/>
        </w:rPr>
        <w:t>211.</w:t>
      </w:r>
    </w:p>
  </w:footnote>
  <w:footnote w:id="19">
    <w:p w:rsidR="007866A9" w:rsidRPr="00291A29" w:rsidRDefault="007866A9" w:rsidP="009E4FDE">
      <w:pPr>
        <w:pStyle w:val="FootnoteText"/>
        <w:rPr>
          <w:rFonts w:ascii="Times New Roman" w:hAnsi="Times New Roman"/>
          <w:lang w:val="es-EC"/>
        </w:rPr>
      </w:pPr>
      <w:r w:rsidRPr="00291A29">
        <w:rPr>
          <w:rStyle w:val="FootnoteReference"/>
          <w:rFonts w:ascii="Times New Roman" w:hAnsi="Times New Roman"/>
        </w:rPr>
        <w:footnoteRef/>
      </w:r>
      <w:r w:rsidRPr="00291A29">
        <w:rPr>
          <w:rFonts w:ascii="Times New Roman" w:hAnsi="Times New Roman"/>
        </w:rPr>
        <w:t xml:space="preserve"> </w:t>
      </w:r>
      <w:r w:rsidRPr="00291A29">
        <w:rPr>
          <w:rFonts w:ascii="Times New Roman" w:hAnsi="Times New Roman"/>
          <w:lang w:val="es-EC"/>
        </w:rPr>
        <w:t>Declaración de Independencia, Estados Unidos, julio 4, 1776. Resaltado añadido.</w:t>
      </w:r>
    </w:p>
  </w:footnote>
  <w:footnote w:id="20">
    <w:p w:rsidR="007866A9" w:rsidRPr="00291A29" w:rsidRDefault="007866A9" w:rsidP="009E4FDE">
      <w:pPr>
        <w:pStyle w:val="FootnoteText"/>
        <w:rPr>
          <w:rFonts w:ascii="Times New Roman" w:hAnsi="Times New Roman"/>
        </w:rPr>
      </w:pPr>
      <w:r w:rsidRPr="00291A29">
        <w:rPr>
          <w:rStyle w:val="FootnoteReference"/>
          <w:rFonts w:ascii="Times New Roman" w:hAnsi="Times New Roman"/>
        </w:rPr>
        <w:footnoteRef/>
      </w:r>
      <w:r w:rsidRPr="00291A29">
        <w:rPr>
          <w:rFonts w:ascii="Times New Roman" w:hAnsi="Times New Roman"/>
        </w:rPr>
        <w:t xml:space="preserve"> John </w:t>
      </w:r>
      <w:proofErr w:type="spellStart"/>
      <w:r w:rsidRPr="00291A29">
        <w:rPr>
          <w:rFonts w:ascii="Times New Roman" w:hAnsi="Times New Roman"/>
        </w:rPr>
        <w:t>Rawls</w:t>
      </w:r>
      <w:proofErr w:type="spellEnd"/>
      <w:r w:rsidRPr="00291A29">
        <w:rPr>
          <w:rFonts w:ascii="Times New Roman" w:hAnsi="Times New Roman"/>
        </w:rPr>
        <w:t xml:space="preserve">, </w:t>
      </w:r>
      <w:r w:rsidRPr="00291A29">
        <w:rPr>
          <w:rFonts w:ascii="Times New Roman" w:hAnsi="Times New Roman"/>
          <w:i/>
        </w:rPr>
        <w:t xml:space="preserve">Teoría de la Justicia </w:t>
      </w:r>
      <w:r w:rsidRPr="00291A29">
        <w:rPr>
          <w:rFonts w:ascii="Times New Roman" w:hAnsi="Times New Roman"/>
        </w:rPr>
        <w:t>(México: Fondo de Cultura Económica, 1997), 392 – 393.</w:t>
      </w:r>
    </w:p>
  </w:footnote>
  <w:footnote w:id="21">
    <w:p w:rsidR="007866A9" w:rsidRPr="00291A29" w:rsidRDefault="007866A9" w:rsidP="009E4FDE">
      <w:pPr>
        <w:pStyle w:val="FootnoteText"/>
        <w:rPr>
          <w:rFonts w:ascii="Times New Roman" w:hAnsi="Times New Roman"/>
          <w:i/>
        </w:rPr>
      </w:pPr>
      <w:r w:rsidRPr="00291A29">
        <w:rPr>
          <w:rStyle w:val="FootnoteReference"/>
          <w:rFonts w:ascii="Times New Roman" w:hAnsi="Times New Roman"/>
        </w:rPr>
        <w:footnoteRef/>
      </w:r>
      <w:r w:rsidRPr="00291A29">
        <w:rPr>
          <w:rFonts w:ascii="Times New Roman" w:hAnsi="Times New Roman"/>
        </w:rPr>
        <w:t xml:space="preserve"> </w:t>
      </w:r>
      <w:proofErr w:type="spellStart"/>
      <w:r w:rsidRPr="00291A29">
        <w:rPr>
          <w:rFonts w:ascii="Times New Roman" w:hAnsi="Times New Roman"/>
        </w:rPr>
        <w:t>Jürgen</w:t>
      </w:r>
      <w:proofErr w:type="spellEnd"/>
      <w:r w:rsidRPr="00291A29">
        <w:rPr>
          <w:rFonts w:ascii="Times New Roman" w:hAnsi="Times New Roman"/>
        </w:rPr>
        <w:t xml:space="preserve"> Habermas/John </w:t>
      </w:r>
      <w:proofErr w:type="spellStart"/>
      <w:r w:rsidRPr="00291A29">
        <w:rPr>
          <w:rFonts w:ascii="Times New Roman" w:hAnsi="Times New Roman"/>
        </w:rPr>
        <w:t>Rawls</w:t>
      </w:r>
      <w:proofErr w:type="spellEnd"/>
      <w:r w:rsidRPr="00291A29">
        <w:rPr>
          <w:rFonts w:ascii="Times New Roman" w:hAnsi="Times New Roman"/>
        </w:rPr>
        <w:t xml:space="preserve">, </w:t>
      </w:r>
      <w:r w:rsidRPr="00291A29">
        <w:rPr>
          <w:rFonts w:ascii="Times New Roman" w:hAnsi="Times New Roman"/>
          <w:i/>
        </w:rPr>
        <w:t xml:space="preserve">Debate sobre el liberalismo político </w:t>
      </w:r>
      <w:r w:rsidRPr="00291A29">
        <w:rPr>
          <w:rFonts w:ascii="Times New Roman" w:hAnsi="Times New Roman"/>
        </w:rPr>
        <w:t xml:space="preserve">(Barcelona-Buenos Aires-México: </w:t>
      </w:r>
      <w:proofErr w:type="spellStart"/>
      <w:r w:rsidRPr="00291A29">
        <w:rPr>
          <w:rFonts w:ascii="Times New Roman" w:hAnsi="Times New Roman"/>
        </w:rPr>
        <w:t>Paidós</w:t>
      </w:r>
      <w:proofErr w:type="spellEnd"/>
      <w:r w:rsidRPr="00291A29">
        <w:rPr>
          <w:rFonts w:ascii="Times New Roman" w:hAnsi="Times New Roman"/>
        </w:rPr>
        <w:t>, 1998), 177-178.</w:t>
      </w:r>
      <w:r w:rsidRPr="00291A29">
        <w:rPr>
          <w:rFonts w:ascii="Times New Roman" w:hAnsi="Times New Roman"/>
          <w:i/>
        </w:rPr>
        <w:t xml:space="preserve"> </w:t>
      </w:r>
    </w:p>
  </w:footnote>
  <w:footnote w:id="22">
    <w:p w:rsidR="007866A9" w:rsidRPr="00291A29" w:rsidRDefault="007866A9" w:rsidP="009E4FDE">
      <w:pPr>
        <w:pStyle w:val="FootnoteText"/>
        <w:rPr>
          <w:rFonts w:ascii="Times New Roman" w:hAnsi="Times New Roman"/>
          <w:lang w:val="en-US"/>
        </w:rPr>
      </w:pPr>
      <w:r w:rsidRPr="00291A29">
        <w:rPr>
          <w:rStyle w:val="FootnoteReference"/>
          <w:rFonts w:ascii="Times New Roman" w:hAnsi="Times New Roman"/>
        </w:rPr>
        <w:footnoteRef/>
      </w:r>
      <w:r w:rsidRPr="00291A29">
        <w:rPr>
          <w:rFonts w:ascii="Times New Roman" w:hAnsi="Times New Roman"/>
          <w:lang w:val="en-US"/>
        </w:rPr>
        <w:t xml:space="preserve"> </w:t>
      </w:r>
      <w:proofErr w:type="spellStart"/>
      <w:r w:rsidRPr="00291A29">
        <w:rPr>
          <w:rFonts w:ascii="Times New Roman" w:hAnsi="Times New Roman"/>
          <w:lang w:val="en-US"/>
        </w:rPr>
        <w:t>Amartya</w:t>
      </w:r>
      <w:proofErr w:type="spellEnd"/>
      <w:r w:rsidRPr="00291A29">
        <w:rPr>
          <w:rFonts w:ascii="Times New Roman" w:hAnsi="Times New Roman"/>
          <w:lang w:val="en-US"/>
        </w:rPr>
        <w:t xml:space="preserve"> </w:t>
      </w:r>
      <w:proofErr w:type="spellStart"/>
      <w:r w:rsidRPr="00291A29">
        <w:rPr>
          <w:rFonts w:ascii="Times New Roman" w:hAnsi="Times New Roman"/>
          <w:lang w:val="en-US"/>
        </w:rPr>
        <w:t>Sen</w:t>
      </w:r>
      <w:proofErr w:type="spellEnd"/>
      <w:r w:rsidRPr="00291A29">
        <w:rPr>
          <w:rFonts w:ascii="Times New Roman" w:hAnsi="Times New Roman"/>
          <w:lang w:val="en-US"/>
        </w:rPr>
        <w:t xml:space="preserve">, </w:t>
      </w:r>
      <w:r w:rsidRPr="00291A29">
        <w:rPr>
          <w:rFonts w:ascii="Times New Roman" w:hAnsi="Times New Roman"/>
          <w:i/>
          <w:lang w:val="en-US"/>
        </w:rPr>
        <w:t xml:space="preserve">Development as Freedom </w:t>
      </w:r>
      <w:r w:rsidRPr="00291A29">
        <w:rPr>
          <w:rFonts w:ascii="Times New Roman" w:hAnsi="Times New Roman"/>
          <w:lang w:val="en-US"/>
        </w:rPr>
        <w:t>(New York: Anchor books, 1999).</w:t>
      </w:r>
    </w:p>
  </w:footnote>
  <w:footnote w:id="23">
    <w:p w:rsidR="007866A9" w:rsidRPr="00291A29" w:rsidRDefault="007866A9" w:rsidP="009E4FDE">
      <w:pPr>
        <w:pStyle w:val="FootnoteText"/>
        <w:rPr>
          <w:rFonts w:ascii="Times New Roman" w:hAnsi="Times New Roman"/>
          <w:lang w:val="es-EC"/>
        </w:rPr>
      </w:pPr>
      <w:r w:rsidRPr="00291A29">
        <w:rPr>
          <w:rStyle w:val="FootnoteReference"/>
          <w:rFonts w:ascii="Times New Roman" w:hAnsi="Times New Roman"/>
        </w:rPr>
        <w:footnoteRef/>
      </w:r>
      <w:r w:rsidRPr="00291A29">
        <w:rPr>
          <w:rFonts w:ascii="Times New Roman" w:hAnsi="Times New Roman"/>
        </w:rPr>
        <w:t xml:space="preserve"> </w:t>
      </w:r>
      <w:proofErr w:type="spellStart"/>
      <w:r w:rsidRPr="00291A29">
        <w:rPr>
          <w:rFonts w:ascii="Times New Roman" w:hAnsi="Times New Roman"/>
          <w:bCs/>
        </w:rPr>
        <w:t>Josef</w:t>
      </w:r>
      <w:proofErr w:type="spellEnd"/>
      <w:r w:rsidRPr="00291A29">
        <w:rPr>
          <w:rFonts w:ascii="Times New Roman" w:hAnsi="Times New Roman"/>
          <w:bCs/>
        </w:rPr>
        <w:t xml:space="preserve"> </w:t>
      </w:r>
      <w:proofErr w:type="spellStart"/>
      <w:r w:rsidRPr="00291A29">
        <w:rPr>
          <w:rFonts w:ascii="Times New Roman" w:hAnsi="Times New Roman"/>
          <w:bCs/>
        </w:rPr>
        <w:t>Estermann</w:t>
      </w:r>
      <w:proofErr w:type="spellEnd"/>
      <w:r w:rsidRPr="00291A29">
        <w:rPr>
          <w:rFonts w:ascii="Times New Roman" w:hAnsi="Times New Roman"/>
          <w:bCs/>
        </w:rPr>
        <w:t xml:space="preserve">, </w:t>
      </w:r>
      <w:r w:rsidRPr="00291A29">
        <w:rPr>
          <w:rFonts w:ascii="Times New Roman" w:hAnsi="Times New Roman"/>
          <w:bCs/>
          <w:i/>
          <w:iCs/>
        </w:rPr>
        <w:t>Filosofía andina, estudio intercultural de la sabiduría autóctona andina (</w:t>
      </w:r>
      <w:r w:rsidRPr="00291A29">
        <w:rPr>
          <w:rFonts w:ascii="Times New Roman" w:hAnsi="Times New Roman"/>
          <w:bCs/>
        </w:rPr>
        <w:t xml:space="preserve">Quito: Ediciones </w:t>
      </w:r>
      <w:proofErr w:type="spellStart"/>
      <w:r w:rsidRPr="00291A29">
        <w:rPr>
          <w:rFonts w:ascii="Times New Roman" w:hAnsi="Times New Roman"/>
          <w:bCs/>
        </w:rPr>
        <w:t>Abya</w:t>
      </w:r>
      <w:proofErr w:type="spellEnd"/>
      <w:r w:rsidRPr="00291A29">
        <w:rPr>
          <w:rFonts w:ascii="Times New Roman" w:hAnsi="Times New Roman"/>
          <w:bCs/>
        </w:rPr>
        <w:t xml:space="preserve"> </w:t>
      </w:r>
      <w:proofErr w:type="spellStart"/>
      <w:r w:rsidRPr="00291A29">
        <w:rPr>
          <w:rFonts w:ascii="Times New Roman" w:hAnsi="Times New Roman"/>
          <w:bCs/>
        </w:rPr>
        <w:t>Yala</w:t>
      </w:r>
      <w:proofErr w:type="spellEnd"/>
      <w:r w:rsidRPr="00291A29">
        <w:rPr>
          <w:rFonts w:ascii="Times New Roman" w:hAnsi="Times New Roman"/>
          <w:bCs/>
        </w:rPr>
        <w:t>, 1998).</w:t>
      </w:r>
    </w:p>
  </w:footnote>
  <w:footnote w:id="24">
    <w:p w:rsidR="007866A9" w:rsidRPr="00291A29" w:rsidRDefault="007866A9" w:rsidP="009E4FDE">
      <w:pPr>
        <w:pStyle w:val="FootnoteText"/>
        <w:rPr>
          <w:rFonts w:ascii="Times New Roman" w:hAnsi="Times New Roman"/>
        </w:rPr>
      </w:pPr>
      <w:r w:rsidRPr="00291A29">
        <w:rPr>
          <w:rStyle w:val="FootnoteReference"/>
          <w:rFonts w:ascii="Times New Roman" w:hAnsi="Times New Roman"/>
        </w:rPr>
        <w:footnoteRef/>
      </w:r>
      <w:r w:rsidRPr="00291A29">
        <w:rPr>
          <w:rFonts w:ascii="Times New Roman" w:hAnsi="Times New Roman"/>
        </w:rPr>
        <w:t xml:space="preserve"> Silva, </w:t>
      </w:r>
      <w:r w:rsidRPr="00291A29">
        <w:rPr>
          <w:rFonts w:ascii="Times New Roman" w:hAnsi="Times New Roman"/>
          <w:i/>
        </w:rPr>
        <w:t>ob. cit.,</w:t>
      </w:r>
      <w:r w:rsidRPr="00291A29">
        <w:rPr>
          <w:rFonts w:ascii="Times New Roman" w:hAnsi="Times New Roman"/>
        </w:rPr>
        <w:t xml:space="preserve"> 129 – 130.</w:t>
      </w:r>
    </w:p>
  </w:footnote>
  <w:footnote w:id="25">
    <w:p w:rsidR="007866A9" w:rsidRPr="00291A29" w:rsidRDefault="007866A9" w:rsidP="009E4FDE">
      <w:pPr>
        <w:pStyle w:val="FootnoteText"/>
        <w:rPr>
          <w:rFonts w:ascii="Times New Roman" w:hAnsi="Times New Roman"/>
        </w:rPr>
      </w:pPr>
      <w:r w:rsidRPr="00291A29">
        <w:rPr>
          <w:rStyle w:val="FootnoteReference"/>
          <w:rFonts w:ascii="Times New Roman" w:hAnsi="Times New Roman"/>
        </w:rPr>
        <w:footnoteRef/>
      </w:r>
      <w:r w:rsidRPr="00291A29">
        <w:rPr>
          <w:rFonts w:ascii="Times New Roman" w:hAnsi="Times New Roman"/>
        </w:rPr>
        <w:t xml:space="preserve"> Silva, </w:t>
      </w:r>
      <w:r w:rsidRPr="00291A29">
        <w:rPr>
          <w:rFonts w:ascii="Times New Roman" w:hAnsi="Times New Roman"/>
          <w:i/>
        </w:rPr>
        <w:t xml:space="preserve">ob. cit., </w:t>
      </w:r>
      <w:r w:rsidRPr="00291A29">
        <w:rPr>
          <w:rFonts w:ascii="Times New Roman" w:hAnsi="Times New Roman"/>
        </w:rPr>
        <w:t>114.</w:t>
      </w:r>
    </w:p>
  </w:footnote>
  <w:footnote w:id="26">
    <w:p w:rsidR="007866A9" w:rsidRPr="00291A29" w:rsidRDefault="007866A9" w:rsidP="009E4FDE">
      <w:pPr>
        <w:pStyle w:val="FootnoteText"/>
        <w:rPr>
          <w:rFonts w:ascii="Times New Roman" w:hAnsi="Times New Roman"/>
        </w:rPr>
      </w:pPr>
      <w:r w:rsidRPr="00291A29">
        <w:rPr>
          <w:rStyle w:val="FootnoteReference"/>
          <w:rFonts w:ascii="Times New Roman" w:hAnsi="Times New Roman"/>
        </w:rPr>
        <w:footnoteRef/>
      </w:r>
      <w:r w:rsidRPr="00291A29">
        <w:rPr>
          <w:rFonts w:ascii="Times New Roman" w:hAnsi="Times New Roman"/>
        </w:rPr>
        <w:t xml:space="preserve"> </w:t>
      </w:r>
      <w:r w:rsidRPr="00291A29">
        <w:rPr>
          <w:rFonts w:ascii="Times New Roman" w:hAnsi="Times New Roman"/>
          <w:bCs/>
        </w:rPr>
        <w:t>Carolina Silva Portero, ¿</w:t>
      </w:r>
      <w:r w:rsidRPr="00291A29">
        <w:rPr>
          <w:rFonts w:ascii="Times New Roman" w:hAnsi="Times New Roman"/>
          <w:bCs/>
          <w:i/>
        </w:rPr>
        <w:t>Qué es el buen vivir en la Constitución</w:t>
      </w:r>
      <w:r w:rsidRPr="00291A29">
        <w:rPr>
          <w:rFonts w:ascii="Times New Roman" w:hAnsi="Times New Roman"/>
          <w:bCs/>
        </w:rPr>
        <w:t xml:space="preserve">?, Ramiro Ávila Santamaría Editor, </w:t>
      </w:r>
      <w:r w:rsidRPr="00291A29">
        <w:rPr>
          <w:rFonts w:ascii="Times New Roman" w:hAnsi="Times New Roman"/>
          <w:bCs/>
          <w:i/>
        </w:rPr>
        <w:t xml:space="preserve">La Constitución del 2008 en el contexto andino. Análisis desde la doctrina y el derecho </w:t>
      </w:r>
      <w:proofErr w:type="gramStart"/>
      <w:r w:rsidRPr="00291A29">
        <w:rPr>
          <w:rFonts w:ascii="Times New Roman" w:hAnsi="Times New Roman"/>
          <w:bCs/>
          <w:i/>
        </w:rPr>
        <w:t>comparado</w:t>
      </w:r>
      <w:r w:rsidRPr="00291A29">
        <w:rPr>
          <w:rFonts w:ascii="Times New Roman" w:hAnsi="Times New Roman"/>
          <w:bCs/>
        </w:rPr>
        <w:t xml:space="preserve">  (</w:t>
      </w:r>
      <w:proofErr w:type="gramEnd"/>
      <w:r w:rsidRPr="00291A29">
        <w:rPr>
          <w:rFonts w:ascii="Times New Roman" w:hAnsi="Times New Roman"/>
          <w:bCs/>
        </w:rPr>
        <w:t>Quito: Ministerio de Justicia y Derechos Humanos, 2008), 131.</w:t>
      </w:r>
    </w:p>
  </w:footnote>
  <w:footnote w:id="27">
    <w:p w:rsidR="007866A9" w:rsidRPr="00291A29" w:rsidRDefault="007866A9" w:rsidP="009E4FDE">
      <w:pPr>
        <w:pStyle w:val="FootnoteText"/>
        <w:rPr>
          <w:rFonts w:ascii="Times New Roman" w:hAnsi="Times New Roman"/>
          <w:lang w:val="es-EC"/>
        </w:rPr>
      </w:pPr>
      <w:r w:rsidRPr="00291A29">
        <w:rPr>
          <w:rStyle w:val="FootnoteReference"/>
          <w:rFonts w:ascii="Times New Roman" w:hAnsi="Times New Roman"/>
        </w:rPr>
        <w:footnoteRef/>
      </w:r>
      <w:r w:rsidRPr="00291A29">
        <w:rPr>
          <w:rFonts w:ascii="Times New Roman" w:hAnsi="Times New Roman"/>
        </w:rPr>
        <w:t xml:space="preserve"> </w:t>
      </w:r>
      <w:r w:rsidRPr="00291A29">
        <w:rPr>
          <w:rFonts w:ascii="Times New Roman" w:hAnsi="Times New Roman"/>
          <w:lang w:val="es-EC"/>
        </w:rPr>
        <w:t>Art. 340, segundo inciso, Constitución.</w:t>
      </w:r>
    </w:p>
  </w:footnote>
  <w:footnote w:id="28">
    <w:p w:rsidR="007866A9" w:rsidRPr="00291A29" w:rsidRDefault="007866A9" w:rsidP="009E4FDE">
      <w:pPr>
        <w:pStyle w:val="FootnoteText"/>
        <w:rPr>
          <w:rFonts w:ascii="Times New Roman" w:hAnsi="Times New Roman"/>
        </w:rPr>
      </w:pPr>
      <w:r w:rsidRPr="00291A29">
        <w:rPr>
          <w:rStyle w:val="FootnoteReference"/>
          <w:rFonts w:ascii="Times New Roman" w:hAnsi="Times New Roman"/>
        </w:rPr>
        <w:footnoteRef/>
      </w:r>
      <w:r w:rsidRPr="00291A29">
        <w:rPr>
          <w:rFonts w:ascii="Times New Roman" w:hAnsi="Times New Roman"/>
        </w:rPr>
        <w:t xml:space="preserve"> Ley Orgánica del Sistema Nacional de Contratación Pública, S RO Nº 395, 4 de agosto de 2008.</w:t>
      </w:r>
    </w:p>
  </w:footnote>
  <w:footnote w:id="29">
    <w:p w:rsidR="007866A9" w:rsidRPr="00291A29" w:rsidRDefault="007866A9" w:rsidP="009E4FDE">
      <w:pPr>
        <w:pStyle w:val="FootnoteText"/>
        <w:rPr>
          <w:rFonts w:ascii="Times New Roman" w:hAnsi="Times New Roman"/>
        </w:rPr>
      </w:pPr>
      <w:r w:rsidRPr="00291A29">
        <w:rPr>
          <w:rStyle w:val="FootnoteReference"/>
          <w:rFonts w:ascii="Times New Roman" w:hAnsi="Times New Roman"/>
        </w:rPr>
        <w:footnoteRef/>
      </w:r>
      <w:r w:rsidRPr="00291A29">
        <w:rPr>
          <w:rFonts w:ascii="Times New Roman" w:hAnsi="Times New Roman"/>
        </w:rPr>
        <w:t xml:space="preserve"> Art. 66, números 16. y 17.</w:t>
      </w:r>
    </w:p>
  </w:footnote>
  <w:footnote w:id="30">
    <w:p w:rsidR="007866A9" w:rsidRPr="00291A29" w:rsidRDefault="007866A9" w:rsidP="009E4FDE">
      <w:pPr>
        <w:pStyle w:val="FootnoteText"/>
        <w:rPr>
          <w:rFonts w:ascii="Times New Roman" w:hAnsi="Times New Roman"/>
          <w:lang w:val="es-EC"/>
        </w:rPr>
      </w:pPr>
      <w:r w:rsidRPr="00291A29">
        <w:rPr>
          <w:rStyle w:val="FootnoteReference"/>
          <w:rFonts w:ascii="Times New Roman" w:hAnsi="Times New Roman"/>
        </w:rPr>
        <w:footnoteRef/>
      </w:r>
      <w:r w:rsidRPr="00291A29">
        <w:rPr>
          <w:rFonts w:ascii="Times New Roman" w:hAnsi="Times New Roman"/>
        </w:rPr>
        <w:t xml:space="preserve"> </w:t>
      </w:r>
      <w:r w:rsidRPr="00291A29">
        <w:rPr>
          <w:rFonts w:ascii="Times New Roman" w:hAnsi="Times New Roman"/>
          <w:lang w:val="es-EC"/>
        </w:rPr>
        <w:t>Art. 307, Constitución.</w:t>
      </w:r>
    </w:p>
  </w:footnote>
  <w:footnote w:id="31">
    <w:p w:rsidR="007866A9" w:rsidRPr="00291A29" w:rsidRDefault="007866A9" w:rsidP="009E4FDE">
      <w:pPr>
        <w:pStyle w:val="FootnoteText"/>
        <w:rPr>
          <w:rFonts w:ascii="Times New Roman" w:hAnsi="Times New Roman"/>
        </w:rPr>
      </w:pPr>
      <w:r w:rsidRPr="00291A29">
        <w:rPr>
          <w:rStyle w:val="FootnoteReference"/>
          <w:rFonts w:ascii="Times New Roman" w:hAnsi="Times New Roman"/>
        </w:rPr>
        <w:footnoteRef/>
      </w:r>
      <w:r w:rsidRPr="00291A29">
        <w:rPr>
          <w:rFonts w:ascii="Times New Roman" w:hAnsi="Times New Roman"/>
        </w:rPr>
        <w:t xml:space="preserve"> Art. 113, 1., Constitución.</w:t>
      </w:r>
    </w:p>
  </w:footnote>
  <w:footnote w:id="32">
    <w:p w:rsidR="007866A9" w:rsidRPr="00291A29" w:rsidRDefault="007866A9" w:rsidP="009E4FDE">
      <w:pPr>
        <w:pStyle w:val="FootnoteText"/>
        <w:rPr>
          <w:rFonts w:ascii="Times New Roman" w:hAnsi="Times New Roman"/>
        </w:rPr>
      </w:pPr>
      <w:r w:rsidRPr="00291A29">
        <w:rPr>
          <w:rStyle w:val="FootnoteReference"/>
          <w:rFonts w:ascii="Times New Roman" w:hAnsi="Times New Roman"/>
        </w:rPr>
        <w:footnoteRef/>
      </w:r>
      <w:r w:rsidRPr="00291A29">
        <w:rPr>
          <w:rFonts w:ascii="Times New Roman" w:hAnsi="Times New Roman"/>
        </w:rPr>
        <w:t xml:space="preserve"> Art. 152, 2., Constitución.</w:t>
      </w:r>
    </w:p>
  </w:footnote>
  <w:footnote w:id="33">
    <w:p w:rsidR="007866A9" w:rsidRPr="00291A29" w:rsidRDefault="007866A9" w:rsidP="009E4FDE">
      <w:pPr>
        <w:pStyle w:val="FootnoteText"/>
        <w:rPr>
          <w:rFonts w:ascii="Times New Roman" w:hAnsi="Times New Roman"/>
        </w:rPr>
      </w:pPr>
      <w:r w:rsidRPr="00291A29">
        <w:rPr>
          <w:rStyle w:val="FootnoteReference"/>
          <w:rFonts w:ascii="Times New Roman" w:hAnsi="Times New Roman"/>
        </w:rPr>
        <w:footnoteRef/>
      </w:r>
      <w:r w:rsidRPr="00291A29">
        <w:rPr>
          <w:rFonts w:ascii="Times New Roman" w:hAnsi="Times New Roman"/>
        </w:rPr>
        <w:t xml:space="preserve"> Art. 115, Constitución.</w:t>
      </w:r>
    </w:p>
  </w:footnote>
  <w:footnote w:id="34">
    <w:p w:rsidR="007866A9" w:rsidRPr="00291A29" w:rsidRDefault="007866A9" w:rsidP="009E4FDE">
      <w:pPr>
        <w:pStyle w:val="FootnoteText"/>
        <w:rPr>
          <w:rFonts w:ascii="Times New Roman" w:hAnsi="Times New Roman"/>
        </w:rPr>
      </w:pPr>
      <w:r w:rsidRPr="00291A29">
        <w:rPr>
          <w:rStyle w:val="FootnoteReference"/>
          <w:rFonts w:ascii="Times New Roman" w:hAnsi="Times New Roman"/>
        </w:rPr>
        <w:footnoteRef/>
      </w:r>
      <w:r w:rsidRPr="00291A29">
        <w:rPr>
          <w:rFonts w:ascii="Times New Roman" w:hAnsi="Times New Roman"/>
        </w:rPr>
        <w:t xml:space="preserve"> Art. 153, Constitución.</w:t>
      </w:r>
    </w:p>
  </w:footnote>
  <w:footnote w:id="35">
    <w:p w:rsidR="007866A9" w:rsidRPr="00291A29" w:rsidRDefault="007866A9" w:rsidP="009E4FDE">
      <w:pPr>
        <w:pStyle w:val="FootnoteText"/>
        <w:rPr>
          <w:rFonts w:ascii="Times New Roman" w:hAnsi="Times New Roman"/>
        </w:rPr>
      </w:pPr>
      <w:r w:rsidRPr="00291A29">
        <w:rPr>
          <w:rStyle w:val="FootnoteReference"/>
          <w:rFonts w:ascii="Times New Roman" w:hAnsi="Times New Roman"/>
        </w:rPr>
        <w:footnoteRef/>
      </w:r>
      <w:r w:rsidRPr="00291A29">
        <w:rPr>
          <w:rFonts w:ascii="Times New Roman" w:hAnsi="Times New Roman"/>
        </w:rPr>
        <w:t xml:space="preserve"> Art. 312, Constitución.</w:t>
      </w:r>
    </w:p>
  </w:footnote>
  <w:footnote w:id="36">
    <w:p w:rsidR="007866A9" w:rsidRPr="00291A29" w:rsidRDefault="007866A9" w:rsidP="009E4FDE">
      <w:pPr>
        <w:pStyle w:val="FootnoteText"/>
        <w:rPr>
          <w:rFonts w:ascii="Times New Roman" w:hAnsi="Times New Roman"/>
          <w:lang w:val="es-EC"/>
        </w:rPr>
      </w:pPr>
      <w:r w:rsidRPr="00291A29">
        <w:rPr>
          <w:rStyle w:val="FootnoteReference"/>
          <w:rFonts w:ascii="Times New Roman" w:hAnsi="Times New Roman"/>
        </w:rPr>
        <w:footnoteRef/>
      </w:r>
      <w:r w:rsidRPr="00291A29">
        <w:rPr>
          <w:rFonts w:ascii="Times New Roman" w:hAnsi="Times New Roman"/>
        </w:rPr>
        <w:t xml:space="preserve"> </w:t>
      </w:r>
      <w:r w:rsidRPr="00291A29">
        <w:rPr>
          <w:rFonts w:ascii="Times New Roman" w:hAnsi="Times New Roman"/>
          <w:lang w:val="es-EC"/>
        </w:rPr>
        <w:t>Último inciso del Art. 422, Constitución.</w:t>
      </w:r>
    </w:p>
  </w:footnote>
  <w:footnote w:id="37">
    <w:p w:rsidR="007866A9" w:rsidRPr="00291A29" w:rsidRDefault="007866A9" w:rsidP="009E4FDE">
      <w:pPr>
        <w:pStyle w:val="FootnoteText"/>
        <w:rPr>
          <w:rFonts w:ascii="Times New Roman" w:hAnsi="Times New Roman"/>
        </w:rPr>
      </w:pPr>
      <w:r w:rsidRPr="00291A29">
        <w:rPr>
          <w:rStyle w:val="FootnoteReference"/>
          <w:rFonts w:ascii="Times New Roman" w:hAnsi="Times New Roman"/>
        </w:rPr>
        <w:footnoteRef/>
      </w:r>
      <w:r w:rsidRPr="00291A29">
        <w:rPr>
          <w:rFonts w:ascii="Times New Roman" w:hAnsi="Times New Roman"/>
        </w:rPr>
        <w:t xml:space="preserve"> Art. 315, Constitución.</w:t>
      </w:r>
    </w:p>
  </w:footnote>
  <w:footnote w:id="38">
    <w:p w:rsidR="007866A9" w:rsidRPr="00291A29" w:rsidRDefault="007866A9" w:rsidP="009E4FDE">
      <w:pPr>
        <w:pStyle w:val="FootnoteText"/>
        <w:rPr>
          <w:rFonts w:ascii="Times New Roman" w:hAnsi="Times New Roman"/>
          <w:lang w:val="es-EC"/>
        </w:rPr>
      </w:pPr>
      <w:r w:rsidRPr="00291A29">
        <w:rPr>
          <w:rStyle w:val="FootnoteReference"/>
          <w:rFonts w:ascii="Times New Roman" w:hAnsi="Times New Roman"/>
        </w:rPr>
        <w:footnoteRef/>
      </w:r>
      <w:r w:rsidRPr="00291A29">
        <w:rPr>
          <w:rFonts w:ascii="Times New Roman" w:hAnsi="Times New Roman"/>
        </w:rPr>
        <w:t xml:space="preserve"> Art. 318, Constitución.</w:t>
      </w:r>
    </w:p>
  </w:footnote>
  <w:footnote w:id="39">
    <w:p w:rsidR="007866A9" w:rsidRPr="00291A29" w:rsidRDefault="007866A9" w:rsidP="009E4FDE">
      <w:pPr>
        <w:pStyle w:val="FootnoteText"/>
        <w:rPr>
          <w:rFonts w:ascii="Times New Roman" w:hAnsi="Times New Roman"/>
          <w:lang w:val="es-EC"/>
        </w:rPr>
      </w:pPr>
      <w:r w:rsidRPr="00291A29">
        <w:rPr>
          <w:rStyle w:val="FootnoteReference"/>
          <w:rFonts w:ascii="Times New Roman" w:hAnsi="Times New Roman"/>
        </w:rPr>
        <w:footnoteRef/>
      </w:r>
      <w:r w:rsidRPr="00291A29">
        <w:rPr>
          <w:rFonts w:ascii="Times New Roman" w:hAnsi="Times New Roman"/>
        </w:rPr>
        <w:t xml:space="preserve"> </w:t>
      </w:r>
      <w:r w:rsidRPr="00291A29">
        <w:rPr>
          <w:rFonts w:ascii="Times New Roman" w:hAnsi="Times New Roman"/>
          <w:lang w:val="es-EC"/>
        </w:rPr>
        <w:t>Arts. 315 y 316, Constitución.</w:t>
      </w:r>
    </w:p>
  </w:footnote>
  <w:footnote w:id="40">
    <w:p w:rsidR="007866A9" w:rsidRPr="00291A29" w:rsidRDefault="007866A9" w:rsidP="009E4FDE">
      <w:pPr>
        <w:pStyle w:val="FootnoteText"/>
        <w:rPr>
          <w:rFonts w:ascii="Times New Roman" w:hAnsi="Times New Roman"/>
        </w:rPr>
      </w:pPr>
      <w:r w:rsidRPr="00291A29">
        <w:rPr>
          <w:rStyle w:val="FootnoteReference"/>
          <w:rFonts w:ascii="Times New Roman" w:hAnsi="Times New Roman"/>
        </w:rPr>
        <w:footnoteRef/>
      </w:r>
      <w:r w:rsidRPr="00291A29">
        <w:rPr>
          <w:rFonts w:ascii="Times New Roman" w:hAnsi="Times New Roman"/>
        </w:rPr>
        <w:t xml:space="preserve"> </w:t>
      </w:r>
      <w:r w:rsidRPr="00291A29">
        <w:rPr>
          <w:rFonts w:ascii="Times New Roman" w:hAnsi="Times New Roman"/>
          <w:lang w:val="es-EC"/>
        </w:rPr>
        <w:t>Disposición Transitoria Trigésima, Constitución. Sobre las empresas eléctricas y de telecomunicaciones dispone: “Los proyectos de inversión en los sectores eléctrico y de las telecomunicaciones que se encuentren aprobados y en ejecución conforme al Mandato Constituyente número nueve, pasarán a las empresas eléctricas y de telecomunicaciones que se creen en virtud de esta disposición transitoria, con los saldos de las respectivas asignaciones presupuestarias comprometidas para su culminación y liquidación.”</w:t>
      </w:r>
    </w:p>
  </w:footnote>
  <w:footnote w:id="41">
    <w:p w:rsidR="007866A9" w:rsidRPr="00291A29" w:rsidRDefault="007866A9" w:rsidP="009E4FDE">
      <w:pPr>
        <w:pStyle w:val="FootnoteText"/>
        <w:rPr>
          <w:rFonts w:ascii="Times New Roman" w:hAnsi="Times New Roman"/>
          <w:lang w:val="es-EC"/>
        </w:rPr>
      </w:pPr>
      <w:r w:rsidRPr="00291A29">
        <w:rPr>
          <w:rStyle w:val="FootnoteReference"/>
          <w:rFonts w:ascii="Times New Roman" w:hAnsi="Times New Roman"/>
        </w:rPr>
        <w:footnoteRef/>
      </w:r>
      <w:r w:rsidRPr="00291A29">
        <w:rPr>
          <w:rFonts w:ascii="Times New Roman" w:hAnsi="Times New Roman"/>
        </w:rPr>
        <w:t xml:space="preserve"> </w:t>
      </w:r>
      <w:r w:rsidRPr="00291A29">
        <w:rPr>
          <w:rFonts w:ascii="Times New Roman" w:hAnsi="Times New Roman"/>
          <w:lang w:val="es-EC"/>
        </w:rPr>
        <w:t>Disposición Transitoria Quinta, Constitución.</w:t>
      </w:r>
    </w:p>
  </w:footnote>
  <w:footnote w:id="42">
    <w:p w:rsidR="007866A9" w:rsidRPr="00291A29" w:rsidRDefault="007866A9" w:rsidP="009E4FDE">
      <w:pPr>
        <w:pStyle w:val="FootnoteText"/>
        <w:rPr>
          <w:rFonts w:ascii="Times New Roman" w:hAnsi="Times New Roman"/>
        </w:rPr>
      </w:pPr>
      <w:r w:rsidRPr="00291A29">
        <w:rPr>
          <w:rStyle w:val="FootnoteReference"/>
          <w:rFonts w:ascii="Times New Roman" w:hAnsi="Times New Roman"/>
        </w:rPr>
        <w:footnoteRef/>
      </w:r>
      <w:r w:rsidRPr="00291A29">
        <w:rPr>
          <w:rFonts w:ascii="Times New Roman" w:hAnsi="Times New Roman"/>
        </w:rPr>
        <w:t xml:space="preserve"> Art. 261, 12., Constitución.</w:t>
      </w:r>
    </w:p>
  </w:footnote>
  <w:footnote w:id="43">
    <w:p w:rsidR="007866A9" w:rsidRPr="00291A29" w:rsidRDefault="007866A9" w:rsidP="009E4FDE">
      <w:pPr>
        <w:pStyle w:val="FootnoteText"/>
        <w:rPr>
          <w:rFonts w:ascii="Times New Roman" w:hAnsi="Times New Roman"/>
        </w:rPr>
      </w:pPr>
      <w:r w:rsidRPr="00291A29">
        <w:rPr>
          <w:rStyle w:val="FootnoteReference"/>
          <w:rFonts w:ascii="Times New Roman" w:hAnsi="Times New Roman"/>
        </w:rPr>
        <w:footnoteRef/>
      </w:r>
      <w:r w:rsidRPr="00291A29">
        <w:rPr>
          <w:rFonts w:ascii="Times New Roman" w:hAnsi="Times New Roman"/>
        </w:rPr>
        <w:t xml:space="preserve"> Art. 299, Constitución.</w:t>
      </w:r>
    </w:p>
  </w:footnote>
  <w:footnote w:id="44">
    <w:p w:rsidR="007866A9" w:rsidRPr="00291A29" w:rsidRDefault="007866A9" w:rsidP="009E4FDE">
      <w:pPr>
        <w:pStyle w:val="FootnoteText"/>
        <w:rPr>
          <w:rFonts w:ascii="Times New Roman" w:hAnsi="Times New Roman"/>
        </w:rPr>
      </w:pPr>
      <w:r w:rsidRPr="00291A29">
        <w:rPr>
          <w:rStyle w:val="FootnoteReference"/>
          <w:rFonts w:ascii="Times New Roman" w:hAnsi="Times New Roman"/>
        </w:rPr>
        <w:footnoteRef/>
      </w:r>
      <w:r w:rsidRPr="00291A29">
        <w:rPr>
          <w:rFonts w:ascii="Times New Roman" w:hAnsi="Times New Roman"/>
        </w:rPr>
        <w:t xml:space="preserve"> Art. 127, 3., Constitución.</w:t>
      </w:r>
    </w:p>
  </w:footnote>
  <w:footnote w:id="45">
    <w:p w:rsidR="007866A9" w:rsidRPr="00291A29" w:rsidRDefault="007866A9" w:rsidP="009E4FDE">
      <w:pPr>
        <w:pStyle w:val="FootnoteText"/>
        <w:rPr>
          <w:rFonts w:ascii="Times New Roman" w:hAnsi="Times New Roman"/>
        </w:rPr>
      </w:pPr>
      <w:r w:rsidRPr="00291A29">
        <w:rPr>
          <w:rStyle w:val="FootnoteReference"/>
          <w:rFonts w:ascii="Times New Roman" w:hAnsi="Times New Roman"/>
        </w:rPr>
        <w:footnoteRef/>
      </w:r>
      <w:r w:rsidRPr="00291A29">
        <w:rPr>
          <w:rFonts w:ascii="Times New Roman" w:hAnsi="Times New Roman"/>
        </w:rPr>
        <w:t xml:space="preserve"> Art. 53, Constitución.</w:t>
      </w:r>
    </w:p>
  </w:footnote>
  <w:footnote w:id="46">
    <w:p w:rsidR="007866A9" w:rsidRPr="00291A29" w:rsidRDefault="007866A9" w:rsidP="009E4FDE">
      <w:pPr>
        <w:pStyle w:val="FootnoteText"/>
        <w:rPr>
          <w:rFonts w:ascii="Times New Roman" w:hAnsi="Times New Roman"/>
        </w:rPr>
      </w:pPr>
      <w:r w:rsidRPr="00291A29">
        <w:rPr>
          <w:rStyle w:val="FootnoteReference"/>
          <w:rFonts w:ascii="Times New Roman" w:hAnsi="Times New Roman"/>
        </w:rPr>
        <w:footnoteRef/>
      </w:r>
      <w:r w:rsidRPr="00291A29">
        <w:rPr>
          <w:rFonts w:ascii="Times New Roman" w:hAnsi="Times New Roman"/>
        </w:rPr>
        <w:t xml:space="preserve"> Art. 313, Constitución.</w:t>
      </w:r>
    </w:p>
  </w:footnote>
  <w:footnote w:id="47">
    <w:p w:rsidR="007866A9" w:rsidRPr="00291A29" w:rsidRDefault="007866A9" w:rsidP="009E4FDE">
      <w:pPr>
        <w:pStyle w:val="FootnoteText"/>
        <w:rPr>
          <w:rFonts w:ascii="Times New Roman" w:hAnsi="Times New Roman"/>
          <w:lang w:val="es-EC"/>
        </w:rPr>
      </w:pPr>
      <w:r w:rsidRPr="00291A29">
        <w:rPr>
          <w:rStyle w:val="FootnoteReference"/>
          <w:rFonts w:ascii="Times New Roman" w:hAnsi="Times New Roman"/>
        </w:rPr>
        <w:footnoteRef/>
      </w:r>
      <w:r w:rsidRPr="00291A29">
        <w:rPr>
          <w:rFonts w:ascii="Times New Roman" w:hAnsi="Times New Roman"/>
        </w:rPr>
        <w:t xml:space="preserve"> Título VII Régimen del buen vivir, </w:t>
      </w:r>
      <w:r w:rsidRPr="00291A29">
        <w:rPr>
          <w:rFonts w:ascii="Times New Roman" w:hAnsi="Times New Roman"/>
          <w:lang w:val="es-EC"/>
        </w:rPr>
        <w:t>Capítulo segundo Biodiversidad y recursos naturales, Sección cuarta Recursos Naturales</w:t>
      </w:r>
    </w:p>
  </w:footnote>
  <w:footnote w:id="48">
    <w:p w:rsidR="007866A9" w:rsidRPr="00291A29" w:rsidRDefault="007866A9" w:rsidP="009E4FDE">
      <w:pPr>
        <w:pStyle w:val="FootnoteText"/>
        <w:rPr>
          <w:rFonts w:ascii="Times New Roman" w:hAnsi="Times New Roman"/>
        </w:rPr>
      </w:pPr>
      <w:r w:rsidRPr="00291A29">
        <w:rPr>
          <w:rStyle w:val="FootnoteReference"/>
          <w:rFonts w:ascii="Times New Roman" w:hAnsi="Times New Roman"/>
        </w:rPr>
        <w:footnoteRef/>
      </w:r>
      <w:r w:rsidRPr="00291A29">
        <w:rPr>
          <w:rFonts w:ascii="Times New Roman" w:hAnsi="Times New Roman"/>
        </w:rPr>
        <w:t xml:space="preserve"> Art. 408, Constitución.</w:t>
      </w:r>
    </w:p>
  </w:footnote>
  <w:footnote w:id="49">
    <w:p w:rsidR="007866A9" w:rsidRPr="00291A29" w:rsidRDefault="007866A9" w:rsidP="009E4FDE">
      <w:pPr>
        <w:pStyle w:val="FootnoteText"/>
        <w:rPr>
          <w:rFonts w:ascii="Times New Roman" w:hAnsi="Times New Roman"/>
          <w:lang w:val="es-EC"/>
        </w:rPr>
      </w:pPr>
      <w:r w:rsidRPr="00291A29">
        <w:rPr>
          <w:rStyle w:val="FootnoteReference"/>
          <w:rFonts w:ascii="Times New Roman" w:hAnsi="Times New Roman"/>
        </w:rPr>
        <w:footnoteRef/>
      </w:r>
      <w:r w:rsidRPr="00291A29">
        <w:rPr>
          <w:rFonts w:ascii="Times New Roman" w:hAnsi="Times New Roman"/>
        </w:rPr>
        <w:t xml:space="preserve"> </w:t>
      </w:r>
      <w:r w:rsidRPr="00291A29">
        <w:rPr>
          <w:rFonts w:ascii="Times New Roman" w:hAnsi="Times New Roman"/>
          <w:lang w:val="es-EC"/>
        </w:rPr>
        <w:t>Art. 12, Constitución.</w:t>
      </w:r>
    </w:p>
  </w:footnote>
  <w:footnote w:id="50">
    <w:p w:rsidR="007866A9" w:rsidRPr="00291A29" w:rsidRDefault="007866A9" w:rsidP="009E4FDE">
      <w:pPr>
        <w:pStyle w:val="FootnoteText"/>
        <w:rPr>
          <w:rFonts w:ascii="Times New Roman" w:hAnsi="Times New Roman"/>
        </w:rPr>
      </w:pPr>
      <w:r w:rsidRPr="00291A29">
        <w:rPr>
          <w:rStyle w:val="FootnoteReference"/>
          <w:rFonts w:ascii="Times New Roman" w:hAnsi="Times New Roman"/>
        </w:rPr>
        <w:footnoteRef/>
      </w:r>
      <w:r w:rsidRPr="00291A29">
        <w:rPr>
          <w:rFonts w:ascii="Times New Roman" w:hAnsi="Times New Roman"/>
        </w:rPr>
        <w:t xml:space="preserve"> Arts. 317 y 408, Constitución.</w:t>
      </w:r>
    </w:p>
  </w:footnote>
  <w:footnote w:id="51">
    <w:p w:rsidR="007866A9" w:rsidRPr="00291A29" w:rsidRDefault="007866A9" w:rsidP="009E4FDE">
      <w:pPr>
        <w:rPr>
          <w:rFonts w:ascii="Times New Roman" w:hAnsi="Times New Roman" w:cs="Times New Roman"/>
          <w:sz w:val="20"/>
          <w:szCs w:val="20"/>
        </w:rPr>
      </w:pPr>
      <w:r w:rsidRPr="00291A29">
        <w:rPr>
          <w:rStyle w:val="FootnoteReference"/>
          <w:rFonts w:ascii="Times New Roman" w:hAnsi="Times New Roman" w:cs="Times New Roman"/>
          <w:sz w:val="20"/>
          <w:szCs w:val="20"/>
        </w:rPr>
        <w:footnoteRef/>
      </w:r>
      <w:r w:rsidRPr="00291A29">
        <w:rPr>
          <w:rFonts w:ascii="Times New Roman" w:hAnsi="Times New Roman" w:cs="Times New Roman"/>
          <w:sz w:val="20"/>
          <w:szCs w:val="20"/>
        </w:rPr>
        <w:t xml:space="preserve"> Art. 408, Constitución.</w:t>
      </w:r>
    </w:p>
  </w:footnote>
  <w:footnote w:id="52">
    <w:p w:rsidR="007866A9" w:rsidRPr="00291A29" w:rsidRDefault="007866A9" w:rsidP="009E4FDE">
      <w:pPr>
        <w:pStyle w:val="FootnoteText"/>
        <w:rPr>
          <w:rFonts w:ascii="Times New Roman" w:hAnsi="Times New Roman"/>
        </w:rPr>
      </w:pPr>
      <w:r w:rsidRPr="00291A29">
        <w:rPr>
          <w:rStyle w:val="FootnoteReference"/>
          <w:rFonts w:ascii="Times New Roman" w:hAnsi="Times New Roman"/>
        </w:rPr>
        <w:footnoteRef/>
      </w:r>
      <w:r w:rsidRPr="00291A29">
        <w:rPr>
          <w:rFonts w:ascii="Times New Roman" w:hAnsi="Times New Roman"/>
        </w:rPr>
        <w:t xml:space="preserve"> </w:t>
      </w:r>
      <w:proofErr w:type="spellStart"/>
      <w:r w:rsidRPr="00291A29">
        <w:rPr>
          <w:rFonts w:ascii="Times New Roman" w:hAnsi="Times New Roman"/>
          <w:smallCaps/>
          <w:lang w:val="es-EC"/>
        </w:rPr>
        <w:t>Albán</w:t>
      </w:r>
      <w:proofErr w:type="spellEnd"/>
      <w:r w:rsidRPr="00291A29">
        <w:rPr>
          <w:rFonts w:ascii="Times New Roman" w:hAnsi="Times New Roman"/>
          <w:smallCaps/>
          <w:lang w:val="es-EC"/>
        </w:rPr>
        <w:t xml:space="preserve">, María </w:t>
      </w:r>
      <w:proofErr w:type="spellStart"/>
      <w:r w:rsidRPr="00291A29">
        <w:rPr>
          <w:rFonts w:ascii="Times New Roman" w:hAnsi="Times New Roman"/>
          <w:smallCaps/>
          <w:lang w:val="es-EC"/>
        </w:rPr>
        <w:t>Amparo,”</w:t>
      </w:r>
      <w:r w:rsidRPr="00291A29">
        <w:rPr>
          <w:rFonts w:ascii="Times New Roman" w:hAnsi="Times New Roman"/>
          <w:lang w:val="es-EC"/>
        </w:rPr>
        <w:t>El</w:t>
      </w:r>
      <w:proofErr w:type="spellEnd"/>
      <w:r w:rsidRPr="00291A29">
        <w:rPr>
          <w:rFonts w:ascii="Times New Roman" w:hAnsi="Times New Roman"/>
          <w:lang w:val="es-EC"/>
        </w:rPr>
        <w:t xml:space="preserve"> Tema ambiental en el nuevo derecho constitucional ecuatoriano”, en </w:t>
      </w:r>
      <w:r w:rsidRPr="00291A29">
        <w:rPr>
          <w:rFonts w:ascii="Times New Roman" w:hAnsi="Times New Roman"/>
          <w:i/>
          <w:lang w:val="es-EC"/>
        </w:rPr>
        <w:t xml:space="preserve">La Constitución ciudadana, </w:t>
      </w:r>
      <w:proofErr w:type="spellStart"/>
      <w:r w:rsidRPr="00291A29">
        <w:rPr>
          <w:rFonts w:ascii="Times New Roman" w:hAnsi="Times New Roman"/>
          <w:lang w:val="es-EC"/>
        </w:rPr>
        <w:t>Taurus</w:t>
      </w:r>
      <w:proofErr w:type="spellEnd"/>
      <w:r w:rsidRPr="00291A29">
        <w:rPr>
          <w:rFonts w:ascii="Times New Roman" w:hAnsi="Times New Roman"/>
          <w:lang w:val="es-EC"/>
        </w:rPr>
        <w:t>, Quito, 2009, p. 169 -</w:t>
      </w:r>
      <w:r w:rsidRPr="00291A29">
        <w:rPr>
          <w:rFonts w:ascii="Times New Roman" w:hAnsi="Times New Roman"/>
        </w:rPr>
        <w:t>Arts. 404 – 407, Constitución.</w:t>
      </w:r>
    </w:p>
  </w:footnote>
  <w:footnote w:id="53">
    <w:p w:rsidR="007866A9" w:rsidRPr="00291A29" w:rsidRDefault="007866A9" w:rsidP="009E4FDE">
      <w:pPr>
        <w:pStyle w:val="FootnoteText"/>
        <w:rPr>
          <w:rFonts w:ascii="Times New Roman" w:hAnsi="Times New Roman"/>
          <w:lang w:val="es-EC"/>
        </w:rPr>
      </w:pPr>
      <w:r w:rsidRPr="00291A29">
        <w:rPr>
          <w:rStyle w:val="FootnoteReference"/>
          <w:rFonts w:ascii="Times New Roman" w:hAnsi="Times New Roman"/>
        </w:rPr>
        <w:footnoteRef/>
      </w:r>
      <w:r w:rsidRPr="00291A29">
        <w:rPr>
          <w:rFonts w:ascii="Times New Roman" w:hAnsi="Times New Roman"/>
        </w:rPr>
        <w:t xml:space="preserve"> </w:t>
      </w:r>
      <w:r w:rsidRPr="00291A29">
        <w:rPr>
          <w:rFonts w:ascii="Times New Roman" w:hAnsi="Times New Roman"/>
          <w:lang w:val="es-EC"/>
        </w:rPr>
        <w:t>Art. 405, Constitución.</w:t>
      </w:r>
    </w:p>
  </w:footnote>
  <w:footnote w:id="54">
    <w:p w:rsidR="007866A9" w:rsidRPr="00291A29" w:rsidRDefault="007866A9" w:rsidP="009E4FDE">
      <w:pPr>
        <w:pStyle w:val="FootnoteText"/>
        <w:rPr>
          <w:rFonts w:ascii="Times New Roman" w:hAnsi="Times New Roman"/>
          <w:lang w:val="es-EC"/>
        </w:rPr>
      </w:pPr>
      <w:r w:rsidRPr="00291A29">
        <w:rPr>
          <w:rStyle w:val="FootnoteReference"/>
          <w:rFonts w:ascii="Times New Roman" w:hAnsi="Times New Roman"/>
        </w:rPr>
        <w:footnoteRef/>
      </w:r>
      <w:r w:rsidRPr="00291A29">
        <w:rPr>
          <w:rFonts w:ascii="Times New Roman" w:hAnsi="Times New Roman"/>
        </w:rPr>
        <w:t xml:space="preserve"> </w:t>
      </w:r>
      <w:r w:rsidRPr="00291A29">
        <w:rPr>
          <w:rFonts w:ascii="Times New Roman" w:hAnsi="Times New Roman"/>
          <w:lang w:val="es-EC"/>
        </w:rPr>
        <w:t>Art. 405, Constitución.</w:t>
      </w:r>
    </w:p>
  </w:footnote>
  <w:footnote w:id="55">
    <w:p w:rsidR="007866A9" w:rsidRPr="00291A29" w:rsidRDefault="007866A9" w:rsidP="009E4FDE">
      <w:pPr>
        <w:pStyle w:val="FootnoteText"/>
        <w:rPr>
          <w:rFonts w:ascii="Times New Roman" w:hAnsi="Times New Roman"/>
          <w:lang w:val="es-EC"/>
        </w:rPr>
      </w:pPr>
      <w:r w:rsidRPr="00291A29">
        <w:rPr>
          <w:rStyle w:val="FootnoteReference"/>
          <w:rFonts w:ascii="Times New Roman" w:hAnsi="Times New Roman"/>
        </w:rPr>
        <w:footnoteRef/>
      </w:r>
      <w:r w:rsidRPr="00291A29">
        <w:rPr>
          <w:rFonts w:ascii="Times New Roman" w:hAnsi="Times New Roman"/>
        </w:rPr>
        <w:t xml:space="preserve"> </w:t>
      </w:r>
      <w:r w:rsidRPr="00291A29">
        <w:rPr>
          <w:rFonts w:ascii="Times New Roman" w:hAnsi="Times New Roman"/>
          <w:lang w:val="es-EC"/>
        </w:rPr>
        <w:t>Art. 404, Constitución.</w:t>
      </w:r>
    </w:p>
  </w:footnote>
  <w:footnote w:id="56">
    <w:p w:rsidR="007866A9" w:rsidRPr="00291A29" w:rsidRDefault="007866A9" w:rsidP="009E4FDE">
      <w:pPr>
        <w:pStyle w:val="FootnoteText"/>
        <w:rPr>
          <w:rFonts w:ascii="Times New Roman" w:hAnsi="Times New Roman"/>
        </w:rPr>
      </w:pPr>
      <w:r w:rsidRPr="00291A29">
        <w:rPr>
          <w:rStyle w:val="FootnoteReference"/>
          <w:rFonts w:ascii="Times New Roman" w:hAnsi="Times New Roman"/>
        </w:rPr>
        <w:footnoteRef/>
      </w:r>
      <w:r w:rsidRPr="00291A29">
        <w:rPr>
          <w:rFonts w:ascii="Times New Roman" w:hAnsi="Times New Roman"/>
        </w:rPr>
        <w:t xml:space="preserve"> </w:t>
      </w:r>
      <w:r w:rsidRPr="00291A29">
        <w:rPr>
          <w:rFonts w:ascii="Times New Roman" w:hAnsi="Times New Roman"/>
          <w:bCs/>
        </w:rPr>
        <w:t>Art. 404, Constitución.</w:t>
      </w:r>
    </w:p>
  </w:footnote>
  <w:footnote w:id="57">
    <w:p w:rsidR="007866A9" w:rsidRPr="00291A29" w:rsidRDefault="007866A9" w:rsidP="009E4FDE">
      <w:pPr>
        <w:pStyle w:val="FootnoteText"/>
        <w:rPr>
          <w:rFonts w:ascii="Times New Roman" w:hAnsi="Times New Roman"/>
          <w:lang w:val="es-EC"/>
        </w:rPr>
      </w:pPr>
      <w:r w:rsidRPr="00291A29">
        <w:rPr>
          <w:rStyle w:val="FootnoteReference"/>
          <w:rFonts w:ascii="Times New Roman" w:hAnsi="Times New Roman"/>
        </w:rPr>
        <w:footnoteRef/>
      </w:r>
      <w:r w:rsidRPr="00291A29">
        <w:rPr>
          <w:rFonts w:ascii="Times New Roman" w:hAnsi="Times New Roman"/>
        </w:rPr>
        <w:t xml:space="preserve"> </w:t>
      </w:r>
      <w:r w:rsidRPr="00291A29">
        <w:rPr>
          <w:rFonts w:ascii="Times New Roman" w:hAnsi="Times New Roman"/>
          <w:lang w:val="es-EC"/>
        </w:rPr>
        <w:t>Art. 406, Constitución.</w:t>
      </w:r>
    </w:p>
  </w:footnote>
  <w:footnote w:id="58">
    <w:p w:rsidR="007866A9" w:rsidRPr="00291A29" w:rsidRDefault="007866A9" w:rsidP="009E4FDE">
      <w:pPr>
        <w:pStyle w:val="FootnoteText"/>
        <w:rPr>
          <w:rFonts w:ascii="Times New Roman" w:hAnsi="Times New Roman"/>
        </w:rPr>
      </w:pPr>
      <w:r w:rsidRPr="00291A29">
        <w:rPr>
          <w:rStyle w:val="FootnoteReference"/>
          <w:rFonts w:ascii="Times New Roman" w:hAnsi="Times New Roman"/>
        </w:rPr>
        <w:footnoteRef/>
      </w:r>
      <w:r w:rsidRPr="00291A29">
        <w:rPr>
          <w:rFonts w:ascii="Times New Roman" w:hAnsi="Times New Roman"/>
        </w:rPr>
        <w:t xml:space="preserve"> </w:t>
      </w:r>
      <w:r w:rsidRPr="00291A29">
        <w:rPr>
          <w:rFonts w:ascii="Times New Roman" w:hAnsi="Times New Roman"/>
          <w:bCs/>
        </w:rPr>
        <w:t>Art. 405, Constitución.</w:t>
      </w:r>
      <w:r w:rsidRPr="00291A29">
        <w:rPr>
          <w:rFonts w:ascii="Times New Roman" w:hAnsi="Times New Roman"/>
        </w:rPr>
        <w:t> </w:t>
      </w:r>
    </w:p>
  </w:footnote>
  <w:footnote w:id="59">
    <w:p w:rsidR="007866A9" w:rsidRPr="00291A29" w:rsidRDefault="007866A9" w:rsidP="009E4FDE">
      <w:pPr>
        <w:pStyle w:val="FootnoteText"/>
        <w:rPr>
          <w:rFonts w:ascii="Times New Roman" w:hAnsi="Times New Roman"/>
          <w:lang w:val="es-EC"/>
        </w:rPr>
      </w:pPr>
      <w:r w:rsidRPr="00291A29">
        <w:rPr>
          <w:rStyle w:val="FootnoteReference"/>
          <w:rFonts w:ascii="Times New Roman" w:hAnsi="Times New Roman"/>
        </w:rPr>
        <w:footnoteRef/>
      </w:r>
      <w:r w:rsidRPr="00291A29">
        <w:rPr>
          <w:rFonts w:ascii="Times New Roman" w:hAnsi="Times New Roman"/>
        </w:rPr>
        <w:t xml:space="preserve"> Art. 60, Constitución</w:t>
      </w:r>
    </w:p>
  </w:footnote>
  <w:footnote w:id="60">
    <w:p w:rsidR="007866A9" w:rsidRPr="00291A29" w:rsidRDefault="007866A9" w:rsidP="009E4FDE">
      <w:pPr>
        <w:pStyle w:val="FootnoteText"/>
        <w:rPr>
          <w:rFonts w:ascii="Times New Roman" w:hAnsi="Times New Roman"/>
        </w:rPr>
      </w:pPr>
      <w:r w:rsidRPr="00291A29">
        <w:rPr>
          <w:rStyle w:val="FootnoteReference"/>
          <w:rFonts w:ascii="Times New Roman" w:hAnsi="Times New Roman"/>
        </w:rPr>
        <w:footnoteRef/>
      </w:r>
      <w:r w:rsidRPr="00291A29">
        <w:rPr>
          <w:rFonts w:ascii="Times New Roman" w:hAnsi="Times New Roman"/>
        </w:rPr>
        <w:t xml:space="preserve"> Art. 257, Constitución.</w:t>
      </w:r>
    </w:p>
  </w:footnote>
  <w:footnote w:id="61">
    <w:p w:rsidR="007866A9" w:rsidRPr="00291A29" w:rsidRDefault="007866A9" w:rsidP="009E4FDE">
      <w:pPr>
        <w:pStyle w:val="FootnoteText"/>
        <w:rPr>
          <w:rFonts w:ascii="Times New Roman" w:hAnsi="Times New Roman"/>
        </w:rPr>
      </w:pPr>
      <w:r w:rsidRPr="00291A29">
        <w:rPr>
          <w:rStyle w:val="FootnoteReference"/>
          <w:rFonts w:ascii="Times New Roman" w:hAnsi="Times New Roman"/>
        </w:rPr>
        <w:footnoteRef/>
      </w:r>
      <w:r w:rsidRPr="00291A29">
        <w:rPr>
          <w:rFonts w:ascii="Times New Roman" w:hAnsi="Times New Roman"/>
        </w:rPr>
        <w:t xml:space="preserve"> Art. 250, Constitución.</w:t>
      </w:r>
    </w:p>
  </w:footnote>
  <w:footnote w:id="62">
    <w:p w:rsidR="007866A9" w:rsidRPr="00291A29" w:rsidRDefault="007866A9" w:rsidP="009E4FDE">
      <w:pPr>
        <w:pStyle w:val="FootnoteText"/>
        <w:rPr>
          <w:rFonts w:ascii="Times New Roman" w:hAnsi="Times New Roman"/>
        </w:rPr>
      </w:pPr>
      <w:r w:rsidRPr="00291A29">
        <w:rPr>
          <w:rStyle w:val="FootnoteReference"/>
          <w:rFonts w:ascii="Times New Roman" w:hAnsi="Times New Roman"/>
        </w:rPr>
        <w:footnoteRef/>
      </w:r>
      <w:r w:rsidRPr="00291A29">
        <w:rPr>
          <w:rFonts w:ascii="Times New Roman" w:hAnsi="Times New Roman"/>
        </w:rPr>
        <w:t xml:space="preserve"> </w:t>
      </w:r>
      <w:proofErr w:type="spellStart"/>
      <w:r w:rsidRPr="00291A29">
        <w:rPr>
          <w:rFonts w:ascii="Times New Roman" w:hAnsi="Times New Roman"/>
          <w:smallCaps/>
        </w:rPr>
        <w:t>Viciano</w:t>
      </w:r>
      <w:proofErr w:type="spellEnd"/>
      <w:r w:rsidRPr="00291A29">
        <w:rPr>
          <w:rFonts w:ascii="Times New Roman" w:hAnsi="Times New Roman"/>
          <w:smallCaps/>
        </w:rPr>
        <w:t xml:space="preserve"> Pastor, Roberto, </w:t>
      </w:r>
      <w:r w:rsidRPr="00291A29">
        <w:rPr>
          <w:rFonts w:ascii="Times New Roman" w:hAnsi="Times New Roman"/>
        </w:rPr>
        <w:t xml:space="preserve">“Algunas consideraciones sobre la organización territorial del </w:t>
      </w:r>
      <w:proofErr w:type="gramStart"/>
      <w:r w:rsidRPr="00291A29">
        <w:rPr>
          <w:rFonts w:ascii="Times New Roman" w:hAnsi="Times New Roman"/>
        </w:rPr>
        <w:t>Estado  en</w:t>
      </w:r>
      <w:proofErr w:type="gramEnd"/>
      <w:r w:rsidRPr="00291A29">
        <w:rPr>
          <w:rFonts w:ascii="Times New Roman" w:hAnsi="Times New Roman"/>
        </w:rPr>
        <w:t xml:space="preserve"> la Constitución ecuatoriana de 2008”, en: </w:t>
      </w:r>
      <w:r w:rsidRPr="00291A29">
        <w:rPr>
          <w:rFonts w:ascii="Times New Roman" w:hAnsi="Times New Roman"/>
          <w:smallCaps/>
        </w:rPr>
        <w:t xml:space="preserve">Santiago Andrade, Agustín Grijalva, Claudia </w:t>
      </w:r>
      <w:proofErr w:type="spellStart"/>
      <w:r w:rsidRPr="00291A29">
        <w:rPr>
          <w:rFonts w:ascii="Times New Roman" w:hAnsi="Times New Roman"/>
          <w:smallCaps/>
        </w:rPr>
        <w:t>Storini</w:t>
      </w:r>
      <w:proofErr w:type="spellEnd"/>
      <w:r w:rsidRPr="00291A29">
        <w:rPr>
          <w:rFonts w:ascii="Times New Roman" w:hAnsi="Times New Roman"/>
          <w:smallCaps/>
        </w:rPr>
        <w:t xml:space="preserve"> </w:t>
      </w:r>
      <w:r w:rsidRPr="00291A29">
        <w:rPr>
          <w:rFonts w:ascii="Times New Roman" w:hAnsi="Times New Roman"/>
        </w:rPr>
        <w:t>(</w:t>
      </w:r>
      <w:proofErr w:type="spellStart"/>
      <w:r w:rsidRPr="00291A29">
        <w:rPr>
          <w:rFonts w:ascii="Times New Roman" w:hAnsi="Times New Roman"/>
        </w:rPr>
        <w:t>Edits</w:t>
      </w:r>
      <w:proofErr w:type="spellEnd"/>
      <w:r w:rsidRPr="00291A29">
        <w:rPr>
          <w:rFonts w:ascii="Times New Roman" w:hAnsi="Times New Roman"/>
        </w:rPr>
        <w:t xml:space="preserve">.), </w:t>
      </w:r>
      <w:r w:rsidRPr="00291A29">
        <w:rPr>
          <w:rFonts w:ascii="Times New Roman" w:hAnsi="Times New Roman"/>
          <w:i/>
        </w:rPr>
        <w:t xml:space="preserve">La  nueva Constitución del Ecuador, </w:t>
      </w:r>
      <w:r w:rsidRPr="00291A29">
        <w:rPr>
          <w:rFonts w:ascii="Times New Roman" w:hAnsi="Times New Roman"/>
        </w:rPr>
        <w:t>Universidad Andina Simón Bolívar, Sede Ecuador – Corporación Editora Nacional, Quito, 2009, pp. 116 – 117.</w:t>
      </w:r>
    </w:p>
  </w:footnote>
  <w:footnote w:id="63">
    <w:p w:rsidR="007866A9" w:rsidRPr="00291A29" w:rsidRDefault="007866A9" w:rsidP="009E4FDE">
      <w:pPr>
        <w:pStyle w:val="FootnoteText"/>
        <w:rPr>
          <w:rFonts w:ascii="Times New Roman" w:hAnsi="Times New Roman"/>
          <w:lang w:val="es-EC"/>
        </w:rPr>
      </w:pPr>
      <w:r w:rsidRPr="00291A29">
        <w:rPr>
          <w:rStyle w:val="FootnoteReference"/>
          <w:rFonts w:ascii="Times New Roman" w:hAnsi="Times New Roman"/>
        </w:rPr>
        <w:footnoteRef/>
      </w:r>
      <w:r w:rsidRPr="00291A29">
        <w:rPr>
          <w:rFonts w:ascii="Times New Roman" w:hAnsi="Times New Roman"/>
        </w:rPr>
        <w:t xml:space="preserve"> </w:t>
      </w:r>
      <w:r w:rsidRPr="00291A29">
        <w:rPr>
          <w:rFonts w:ascii="Times New Roman" w:hAnsi="Times New Roman"/>
          <w:lang w:val="es-EC"/>
        </w:rPr>
        <w:t>Art. 274, Constitución.</w:t>
      </w:r>
    </w:p>
  </w:footnote>
  <w:footnote w:id="64">
    <w:p w:rsidR="007866A9" w:rsidRPr="00291A29" w:rsidRDefault="007866A9" w:rsidP="009E4FDE">
      <w:pPr>
        <w:pStyle w:val="FootnoteText"/>
        <w:rPr>
          <w:rFonts w:ascii="Times New Roman" w:hAnsi="Times New Roman"/>
          <w:lang w:val="es-EC"/>
        </w:rPr>
      </w:pPr>
      <w:r w:rsidRPr="00291A29">
        <w:rPr>
          <w:rStyle w:val="FootnoteReference"/>
          <w:rFonts w:ascii="Times New Roman" w:hAnsi="Times New Roman"/>
        </w:rPr>
        <w:footnoteRef/>
      </w:r>
      <w:r w:rsidRPr="00291A29">
        <w:rPr>
          <w:rFonts w:ascii="Times New Roman" w:hAnsi="Times New Roman"/>
        </w:rPr>
        <w:t xml:space="preserve"> </w:t>
      </w:r>
      <w:r w:rsidRPr="00291A29">
        <w:rPr>
          <w:rFonts w:ascii="Times New Roman" w:hAnsi="Times New Roman"/>
          <w:lang w:val="es-EC"/>
        </w:rPr>
        <w:t>Art. 395, 3., Constitución.</w:t>
      </w:r>
    </w:p>
  </w:footnote>
  <w:footnote w:id="65">
    <w:p w:rsidR="007866A9" w:rsidRPr="00291A29" w:rsidRDefault="007866A9" w:rsidP="009E4FDE">
      <w:pPr>
        <w:pStyle w:val="FootnoteText"/>
        <w:rPr>
          <w:rFonts w:ascii="Times New Roman" w:hAnsi="Times New Roman"/>
        </w:rPr>
      </w:pPr>
      <w:r w:rsidRPr="00291A29">
        <w:rPr>
          <w:rStyle w:val="FootnoteReference"/>
          <w:rFonts w:ascii="Times New Roman" w:hAnsi="Times New Roman"/>
        </w:rPr>
        <w:footnoteRef/>
      </w:r>
      <w:r w:rsidRPr="00291A29">
        <w:rPr>
          <w:rFonts w:ascii="Times New Roman" w:hAnsi="Times New Roman"/>
        </w:rPr>
        <w:t xml:space="preserve"> Art. 74, Constitución.</w:t>
      </w:r>
    </w:p>
  </w:footnote>
  <w:footnote w:id="66">
    <w:p w:rsidR="007866A9" w:rsidRPr="00291A29" w:rsidRDefault="007866A9" w:rsidP="009E4FDE">
      <w:pPr>
        <w:pStyle w:val="FootnoteText"/>
        <w:rPr>
          <w:rFonts w:ascii="Times New Roman" w:hAnsi="Times New Roman"/>
        </w:rPr>
      </w:pPr>
      <w:r w:rsidRPr="00291A29">
        <w:rPr>
          <w:rStyle w:val="FootnoteReference"/>
          <w:rFonts w:ascii="Times New Roman" w:hAnsi="Times New Roman"/>
        </w:rPr>
        <w:footnoteRef/>
      </w:r>
      <w:r w:rsidRPr="00291A29">
        <w:rPr>
          <w:rFonts w:ascii="Times New Roman" w:hAnsi="Times New Roman"/>
        </w:rPr>
        <w:t xml:space="preserve"> Art. 57, 9. y 10., Constitución.</w:t>
      </w:r>
    </w:p>
  </w:footnote>
  <w:footnote w:id="67">
    <w:p w:rsidR="007866A9" w:rsidRPr="00291A29" w:rsidRDefault="007866A9" w:rsidP="009E4FDE">
      <w:pPr>
        <w:pStyle w:val="FootnoteText"/>
        <w:rPr>
          <w:rFonts w:ascii="Times New Roman" w:hAnsi="Times New Roman"/>
        </w:rPr>
      </w:pPr>
      <w:r w:rsidRPr="00291A29">
        <w:rPr>
          <w:rStyle w:val="FootnoteReference"/>
          <w:rFonts w:ascii="Times New Roman" w:hAnsi="Times New Roman"/>
        </w:rPr>
        <w:footnoteRef/>
      </w:r>
      <w:r w:rsidRPr="00291A29">
        <w:rPr>
          <w:rFonts w:ascii="Times New Roman" w:hAnsi="Times New Roman"/>
        </w:rPr>
        <w:t xml:space="preserve"> </w:t>
      </w:r>
      <w:proofErr w:type="spellStart"/>
      <w:r w:rsidRPr="00291A29">
        <w:rPr>
          <w:rFonts w:ascii="Times New Roman" w:hAnsi="Times New Roman"/>
          <w:i/>
        </w:rPr>
        <w:t>Ibid.</w:t>
      </w:r>
      <w:proofErr w:type="spellEnd"/>
      <w:r w:rsidRPr="00291A29">
        <w:rPr>
          <w:rFonts w:ascii="Times New Roman" w:hAnsi="Times New Roman"/>
          <w:i/>
        </w:rPr>
        <w:t xml:space="preserve">, </w:t>
      </w:r>
      <w:r w:rsidRPr="00291A29">
        <w:rPr>
          <w:rFonts w:ascii="Times New Roman" w:hAnsi="Times New Roman"/>
        </w:rPr>
        <w:t>número 17.</w:t>
      </w:r>
    </w:p>
  </w:footnote>
  <w:footnote w:id="68">
    <w:p w:rsidR="007866A9" w:rsidRPr="00291A29" w:rsidRDefault="007866A9" w:rsidP="009E4FDE">
      <w:pPr>
        <w:pStyle w:val="FootnoteText"/>
        <w:rPr>
          <w:rFonts w:ascii="Times New Roman" w:hAnsi="Times New Roman"/>
        </w:rPr>
      </w:pPr>
      <w:r w:rsidRPr="00291A29">
        <w:rPr>
          <w:rStyle w:val="FootnoteReference"/>
          <w:rFonts w:ascii="Times New Roman" w:hAnsi="Times New Roman"/>
        </w:rPr>
        <w:footnoteRef/>
      </w:r>
      <w:r w:rsidRPr="00291A29">
        <w:rPr>
          <w:rFonts w:ascii="Times New Roman" w:hAnsi="Times New Roman"/>
        </w:rPr>
        <w:t xml:space="preserve"> Art. 57, 7., Constitución.</w:t>
      </w:r>
    </w:p>
  </w:footnote>
  <w:footnote w:id="69">
    <w:p w:rsidR="007866A9" w:rsidRPr="00291A29" w:rsidRDefault="007866A9" w:rsidP="009E4FDE">
      <w:pPr>
        <w:pStyle w:val="FootnoteText"/>
        <w:rPr>
          <w:rFonts w:ascii="Times New Roman" w:hAnsi="Times New Roman"/>
        </w:rPr>
      </w:pPr>
      <w:r w:rsidRPr="00291A29">
        <w:rPr>
          <w:rStyle w:val="FootnoteReference"/>
          <w:rFonts w:ascii="Times New Roman" w:hAnsi="Times New Roman"/>
        </w:rPr>
        <w:footnoteRef/>
      </w:r>
      <w:r w:rsidRPr="00291A29">
        <w:rPr>
          <w:rFonts w:ascii="Times New Roman" w:hAnsi="Times New Roman"/>
        </w:rPr>
        <w:t xml:space="preserve"> </w:t>
      </w:r>
      <w:hyperlink r:id="rId1" w:history="1">
        <w:r w:rsidRPr="00291A29">
          <w:rPr>
            <w:rStyle w:val="Hyperlink"/>
            <w:rFonts w:ascii="Times New Roman" w:hAnsi="Times New Roman"/>
          </w:rPr>
          <w:t>www.tribunalconstitucional.gov.ec</w:t>
        </w:r>
      </w:hyperlink>
      <w:r w:rsidRPr="00291A29">
        <w:rPr>
          <w:rFonts w:ascii="Times New Roman" w:hAnsi="Times New Roman"/>
        </w:rPr>
        <w:t>, 20 de marzo de 2010.</w:t>
      </w:r>
    </w:p>
  </w:footnote>
  <w:footnote w:id="70">
    <w:p w:rsidR="007866A9" w:rsidRPr="00291A29" w:rsidRDefault="007866A9" w:rsidP="009E4FDE">
      <w:pPr>
        <w:pStyle w:val="FootnoteText"/>
        <w:rPr>
          <w:rFonts w:ascii="Times New Roman" w:hAnsi="Times New Roman"/>
          <w:lang w:val="es-EC"/>
        </w:rPr>
      </w:pPr>
      <w:r w:rsidRPr="00291A29">
        <w:rPr>
          <w:rStyle w:val="FootnoteReference"/>
          <w:rFonts w:ascii="Times New Roman" w:hAnsi="Times New Roman"/>
        </w:rPr>
        <w:footnoteRef/>
      </w:r>
      <w:r w:rsidRPr="00291A29">
        <w:rPr>
          <w:rFonts w:ascii="Times New Roman" w:hAnsi="Times New Roman"/>
        </w:rPr>
        <w:t xml:space="preserve"> </w:t>
      </w:r>
      <w:r w:rsidRPr="00291A29">
        <w:rPr>
          <w:rFonts w:ascii="Times New Roman" w:hAnsi="Times New Roman"/>
          <w:lang w:val="es-EC"/>
        </w:rPr>
        <w:t>Art. 57, Constitución: Título II Derechos, Capítulo cuarto Derechos de las comunidades, pueblos y nacionalidades.</w:t>
      </w:r>
    </w:p>
  </w:footnote>
  <w:footnote w:id="71">
    <w:p w:rsidR="007866A9" w:rsidRPr="00291A29" w:rsidRDefault="007866A9" w:rsidP="009E4FDE">
      <w:pPr>
        <w:pStyle w:val="FootnoteText"/>
        <w:rPr>
          <w:rFonts w:ascii="Times New Roman" w:hAnsi="Times New Roman"/>
          <w:lang w:val="es-EC"/>
        </w:rPr>
      </w:pPr>
      <w:r w:rsidRPr="00291A29">
        <w:rPr>
          <w:rStyle w:val="FootnoteReference"/>
          <w:rFonts w:ascii="Times New Roman" w:hAnsi="Times New Roman"/>
        </w:rPr>
        <w:footnoteRef/>
      </w:r>
      <w:r w:rsidRPr="00291A29">
        <w:rPr>
          <w:rFonts w:ascii="Times New Roman" w:hAnsi="Times New Roman"/>
        </w:rPr>
        <w:t xml:space="preserve"> </w:t>
      </w:r>
      <w:r w:rsidRPr="00291A29">
        <w:rPr>
          <w:rFonts w:ascii="Times New Roman" w:hAnsi="Times New Roman"/>
          <w:lang w:val="es-EC"/>
        </w:rPr>
        <w:t>Art. 57, Constitución.</w:t>
      </w:r>
    </w:p>
  </w:footnote>
  <w:footnote w:id="72">
    <w:p w:rsidR="007866A9" w:rsidRPr="00291A29" w:rsidRDefault="007866A9" w:rsidP="009E4FDE">
      <w:pPr>
        <w:pStyle w:val="FootnoteText"/>
        <w:rPr>
          <w:rFonts w:ascii="Times New Roman" w:hAnsi="Times New Roman"/>
          <w:lang w:val="es-EC"/>
        </w:rPr>
      </w:pPr>
      <w:r w:rsidRPr="00291A29">
        <w:rPr>
          <w:rStyle w:val="FootnoteReference"/>
          <w:rFonts w:ascii="Times New Roman" w:hAnsi="Times New Roman"/>
        </w:rPr>
        <w:footnoteRef/>
      </w:r>
      <w:r w:rsidRPr="00291A29">
        <w:rPr>
          <w:rFonts w:ascii="Times New Roman" w:hAnsi="Times New Roman"/>
        </w:rPr>
        <w:t xml:space="preserve"> </w:t>
      </w:r>
      <w:r w:rsidRPr="00291A29">
        <w:rPr>
          <w:rFonts w:ascii="Times New Roman" w:hAnsi="Times New Roman"/>
          <w:lang w:val="es-EC"/>
        </w:rPr>
        <w:t>Art. 57, 4., Constitución.</w:t>
      </w:r>
    </w:p>
  </w:footnote>
  <w:footnote w:id="73">
    <w:p w:rsidR="007866A9" w:rsidRPr="00291A29" w:rsidRDefault="007866A9" w:rsidP="009E4FDE">
      <w:pPr>
        <w:pStyle w:val="FootnoteText"/>
        <w:rPr>
          <w:rFonts w:ascii="Times New Roman" w:hAnsi="Times New Roman"/>
          <w:lang w:val="es-EC"/>
        </w:rPr>
      </w:pPr>
      <w:r w:rsidRPr="00291A29">
        <w:rPr>
          <w:rStyle w:val="FootnoteReference"/>
          <w:rFonts w:ascii="Times New Roman" w:hAnsi="Times New Roman"/>
        </w:rPr>
        <w:footnoteRef/>
      </w:r>
      <w:r w:rsidRPr="00291A29">
        <w:rPr>
          <w:rFonts w:ascii="Times New Roman" w:hAnsi="Times New Roman"/>
        </w:rPr>
        <w:t xml:space="preserve"> </w:t>
      </w:r>
      <w:proofErr w:type="spellStart"/>
      <w:r w:rsidRPr="00291A29">
        <w:rPr>
          <w:rFonts w:ascii="Times New Roman" w:hAnsi="Times New Roman"/>
          <w:i/>
          <w:lang w:val="es-EC"/>
        </w:rPr>
        <w:t>Ibid.</w:t>
      </w:r>
      <w:proofErr w:type="spellEnd"/>
      <w:r w:rsidRPr="00291A29">
        <w:rPr>
          <w:rFonts w:ascii="Times New Roman" w:hAnsi="Times New Roman"/>
          <w:i/>
          <w:lang w:val="es-EC"/>
        </w:rPr>
        <w:t xml:space="preserve">, </w:t>
      </w:r>
      <w:r w:rsidRPr="00291A29">
        <w:rPr>
          <w:rFonts w:ascii="Times New Roman" w:hAnsi="Times New Roman"/>
          <w:lang w:val="es-EC"/>
        </w:rPr>
        <w:t>número 5.</w:t>
      </w:r>
    </w:p>
  </w:footnote>
  <w:footnote w:id="74">
    <w:p w:rsidR="007866A9" w:rsidRPr="00291A29" w:rsidRDefault="007866A9" w:rsidP="009E4FDE">
      <w:pPr>
        <w:pStyle w:val="FootnoteText"/>
        <w:rPr>
          <w:rFonts w:ascii="Times New Roman" w:hAnsi="Times New Roman"/>
          <w:lang w:val="es-EC"/>
        </w:rPr>
      </w:pPr>
      <w:r w:rsidRPr="00291A29">
        <w:rPr>
          <w:rStyle w:val="FootnoteReference"/>
          <w:rFonts w:ascii="Times New Roman" w:hAnsi="Times New Roman"/>
        </w:rPr>
        <w:footnoteRef/>
      </w:r>
      <w:r w:rsidRPr="00291A29">
        <w:rPr>
          <w:rFonts w:ascii="Times New Roman" w:hAnsi="Times New Roman"/>
        </w:rPr>
        <w:t xml:space="preserve"> </w:t>
      </w:r>
      <w:proofErr w:type="spellStart"/>
      <w:r w:rsidRPr="00291A29">
        <w:rPr>
          <w:rFonts w:ascii="Times New Roman" w:hAnsi="Times New Roman"/>
          <w:i/>
          <w:lang w:val="es-EC"/>
        </w:rPr>
        <w:t>Ibid.</w:t>
      </w:r>
      <w:proofErr w:type="spellEnd"/>
      <w:r w:rsidRPr="00291A29">
        <w:rPr>
          <w:rFonts w:ascii="Times New Roman" w:hAnsi="Times New Roman"/>
          <w:lang w:val="es-EC"/>
        </w:rPr>
        <w:t>, número 11.</w:t>
      </w:r>
    </w:p>
  </w:footnote>
  <w:footnote w:id="75">
    <w:p w:rsidR="007866A9" w:rsidRPr="00291A29" w:rsidRDefault="007866A9" w:rsidP="009E4FDE">
      <w:pPr>
        <w:pStyle w:val="FootnoteText"/>
        <w:rPr>
          <w:rFonts w:ascii="Times New Roman" w:hAnsi="Times New Roman"/>
          <w:lang w:val="es-EC"/>
        </w:rPr>
      </w:pPr>
      <w:r w:rsidRPr="00291A29">
        <w:rPr>
          <w:rStyle w:val="FootnoteReference"/>
          <w:rFonts w:ascii="Times New Roman" w:hAnsi="Times New Roman"/>
        </w:rPr>
        <w:footnoteRef/>
      </w:r>
      <w:r w:rsidRPr="00291A29">
        <w:rPr>
          <w:rFonts w:ascii="Times New Roman" w:hAnsi="Times New Roman"/>
        </w:rPr>
        <w:t xml:space="preserve"> </w:t>
      </w:r>
      <w:proofErr w:type="spellStart"/>
      <w:r w:rsidRPr="00291A29">
        <w:rPr>
          <w:rFonts w:ascii="Times New Roman" w:hAnsi="Times New Roman"/>
          <w:i/>
          <w:lang w:val="es-EC"/>
        </w:rPr>
        <w:t>Ibid.</w:t>
      </w:r>
      <w:proofErr w:type="spellEnd"/>
      <w:r w:rsidRPr="00291A29">
        <w:rPr>
          <w:rFonts w:ascii="Times New Roman" w:hAnsi="Times New Roman"/>
          <w:lang w:val="es-EC"/>
        </w:rPr>
        <w:t>, número 12.</w:t>
      </w:r>
    </w:p>
  </w:footnote>
  <w:footnote w:id="76">
    <w:p w:rsidR="007866A9" w:rsidRPr="00291A29" w:rsidRDefault="007866A9" w:rsidP="009E4FDE">
      <w:pPr>
        <w:pStyle w:val="FootnoteText"/>
        <w:rPr>
          <w:rFonts w:ascii="Times New Roman" w:hAnsi="Times New Roman"/>
        </w:rPr>
      </w:pPr>
      <w:r w:rsidRPr="00291A29">
        <w:rPr>
          <w:rStyle w:val="FootnoteReference"/>
          <w:rFonts w:ascii="Times New Roman" w:hAnsi="Times New Roman"/>
        </w:rPr>
        <w:footnoteRef/>
      </w:r>
      <w:r w:rsidRPr="00291A29">
        <w:rPr>
          <w:rFonts w:ascii="Times New Roman" w:hAnsi="Times New Roman"/>
        </w:rPr>
        <w:t xml:space="preserve"> </w:t>
      </w:r>
      <w:r w:rsidRPr="00291A29">
        <w:rPr>
          <w:rFonts w:ascii="Times New Roman" w:hAnsi="Times New Roman"/>
          <w:bCs/>
        </w:rPr>
        <w:t>Art. 405, Constitución.</w:t>
      </w:r>
      <w:r w:rsidRPr="00291A29">
        <w:rPr>
          <w:rFonts w:ascii="Times New Roman" w:hAnsi="Times New Roman"/>
        </w:rPr>
        <w:t> </w:t>
      </w:r>
    </w:p>
  </w:footnote>
  <w:footnote w:id="77">
    <w:p w:rsidR="007866A9" w:rsidRPr="00291A29" w:rsidRDefault="007866A9" w:rsidP="009E4FDE">
      <w:pPr>
        <w:pStyle w:val="FootnoteText"/>
        <w:rPr>
          <w:rFonts w:ascii="Times New Roman" w:hAnsi="Times New Roman"/>
          <w:lang w:val="es-EC"/>
        </w:rPr>
      </w:pPr>
      <w:r w:rsidRPr="00291A29">
        <w:rPr>
          <w:rStyle w:val="FootnoteReference"/>
          <w:rFonts w:ascii="Times New Roman" w:hAnsi="Times New Roman"/>
        </w:rPr>
        <w:footnoteRef/>
      </w:r>
      <w:r w:rsidRPr="00291A29">
        <w:rPr>
          <w:rFonts w:ascii="Times New Roman" w:hAnsi="Times New Roman"/>
        </w:rPr>
        <w:t xml:space="preserve"> </w:t>
      </w:r>
      <w:r w:rsidRPr="00291A29">
        <w:rPr>
          <w:rFonts w:ascii="Times New Roman" w:hAnsi="Times New Roman"/>
          <w:lang w:val="es-EC"/>
        </w:rPr>
        <w:t>Art. 395, 3., Constitución.</w:t>
      </w:r>
    </w:p>
  </w:footnote>
  <w:footnote w:id="78">
    <w:p w:rsidR="007866A9" w:rsidRPr="00291A29" w:rsidRDefault="007866A9" w:rsidP="009E4FDE">
      <w:pPr>
        <w:pStyle w:val="FootnoteText"/>
        <w:rPr>
          <w:rFonts w:ascii="Times New Roman" w:hAnsi="Times New Roman"/>
          <w:i/>
          <w:lang w:val="es-EC"/>
        </w:rPr>
      </w:pPr>
      <w:r w:rsidRPr="00291A29">
        <w:rPr>
          <w:rStyle w:val="FootnoteReference"/>
          <w:rFonts w:ascii="Times New Roman" w:hAnsi="Times New Roman"/>
        </w:rPr>
        <w:footnoteRef/>
      </w:r>
      <w:r w:rsidRPr="00291A29">
        <w:rPr>
          <w:rFonts w:ascii="Times New Roman" w:hAnsi="Times New Roman"/>
        </w:rPr>
        <w:t xml:space="preserve"> </w:t>
      </w:r>
      <w:proofErr w:type="spellStart"/>
      <w:r w:rsidRPr="00291A29">
        <w:rPr>
          <w:rFonts w:ascii="Times New Roman" w:hAnsi="Times New Roman"/>
          <w:i/>
          <w:lang w:val="es-EC"/>
        </w:rPr>
        <w:t>Ibid.</w:t>
      </w:r>
      <w:proofErr w:type="spellEnd"/>
      <w:r w:rsidRPr="00291A29">
        <w:rPr>
          <w:rFonts w:ascii="Times New Roman" w:hAnsi="Times New Roman"/>
          <w:i/>
          <w:lang w:val="es-EC"/>
        </w:rPr>
        <w:t xml:space="preserve">, </w:t>
      </w:r>
      <w:r w:rsidRPr="00291A29">
        <w:rPr>
          <w:rFonts w:ascii="Times New Roman" w:hAnsi="Times New Roman"/>
          <w:lang w:val="es-EC"/>
        </w:rPr>
        <w:t>número 6.</w:t>
      </w:r>
    </w:p>
  </w:footnote>
  <w:footnote w:id="79">
    <w:p w:rsidR="007866A9" w:rsidRPr="00291A29" w:rsidRDefault="007866A9" w:rsidP="009E4FDE">
      <w:pPr>
        <w:pStyle w:val="FootnoteText"/>
        <w:rPr>
          <w:rFonts w:ascii="Times New Roman" w:hAnsi="Times New Roman"/>
          <w:lang w:val="es-EC"/>
        </w:rPr>
      </w:pPr>
      <w:r w:rsidRPr="00291A29">
        <w:rPr>
          <w:rStyle w:val="FootnoteReference"/>
          <w:rFonts w:ascii="Times New Roman" w:hAnsi="Times New Roman"/>
        </w:rPr>
        <w:footnoteRef/>
      </w:r>
      <w:r w:rsidRPr="00291A29">
        <w:rPr>
          <w:rFonts w:ascii="Times New Roman" w:hAnsi="Times New Roman"/>
        </w:rPr>
        <w:t xml:space="preserve"> </w:t>
      </w:r>
      <w:proofErr w:type="spellStart"/>
      <w:r w:rsidRPr="00291A29">
        <w:rPr>
          <w:rFonts w:ascii="Times New Roman" w:hAnsi="Times New Roman"/>
          <w:i/>
          <w:lang w:val="es-EC"/>
        </w:rPr>
        <w:t>Ibid.</w:t>
      </w:r>
      <w:proofErr w:type="spellEnd"/>
      <w:r w:rsidRPr="00291A29">
        <w:rPr>
          <w:rFonts w:ascii="Times New Roman" w:hAnsi="Times New Roman"/>
          <w:i/>
          <w:lang w:val="es-EC"/>
        </w:rPr>
        <w:t xml:space="preserve">, </w:t>
      </w:r>
      <w:r w:rsidRPr="00291A29">
        <w:rPr>
          <w:rFonts w:ascii="Times New Roman" w:hAnsi="Times New Roman"/>
          <w:lang w:val="es-EC"/>
        </w:rPr>
        <w:t>número 12.</w:t>
      </w:r>
    </w:p>
  </w:footnote>
  <w:footnote w:id="80">
    <w:p w:rsidR="007866A9" w:rsidRPr="00291A29" w:rsidRDefault="007866A9" w:rsidP="009E4FDE">
      <w:pPr>
        <w:pStyle w:val="FootnoteText"/>
        <w:rPr>
          <w:rFonts w:ascii="Times New Roman" w:hAnsi="Times New Roman"/>
          <w:lang w:val="es-EC"/>
        </w:rPr>
      </w:pPr>
      <w:r w:rsidRPr="00291A29">
        <w:rPr>
          <w:rStyle w:val="FootnoteReference"/>
          <w:rFonts w:ascii="Times New Roman" w:hAnsi="Times New Roman"/>
        </w:rPr>
        <w:footnoteRef/>
      </w:r>
      <w:r w:rsidRPr="00291A29">
        <w:rPr>
          <w:rFonts w:ascii="Times New Roman" w:hAnsi="Times New Roman"/>
        </w:rPr>
        <w:t xml:space="preserve"> </w:t>
      </w:r>
      <w:proofErr w:type="spellStart"/>
      <w:r w:rsidRPr="00291A29">
        <w:rPr>
          <w:rFonts w:ascii="Times New Roman" w:hAnsi="Times New Roman"/>
          <w:i/>
          <w:lang w:val="es-EC"/>
        </w:rPr>
        <w:t>Ibid.</w:t>
      </w:r>
      <w:proofErr w:type="spellEnd"/>
      <w:r w:rsidRPr="00291A29">
        <w:rPr>
          <w:rFonts w:ascii="Times New Roman" w:hAnsi="Times New Roman"/>
          <w:i/>
          <w:lang w:val="es-EC"/>
        </w:rPr>
        <w:t xml:space="preserve">, </w:t>
      </w:r>
      <w:r w:rsidRPr="00291A29">
        <w:rPr>
          <w:rFonts w:ascii="Times New Roman" w:hAnsi="Times New Roman"/>
          <w:lang w:val="es-EC"/>
        </w:rPr>
        <w:t>penúltimo inciso.</w:t>
      </w:r>
    </w:p>
  </w:footnote>
  <w:footnote w:id="81">
    <w:p w:rsidR="007866A9" w:rsidRPr="00291A29" w:rsidRDefault="007866A9" w:rsidP="009E4FDE">
      <w:pPr>
        <w:pStyle w:val="FootnoteText"/>
        <w:rPr>
          <w:rFonts w:ascii="Times New Roman" w:hAnsi="Times New Roman"/>
          <w:i/>
          <w:lang w:val="es-EC"/>
        </w:rPr>
      </w:pPr>
      <w:r w:rsidRPr="00291A29">
        <w:rPr>
          <w:rStyle w:val="FootnoteReference"/>
          <w:rFonts w:ascii="Times New Roman" w:hAnsi="Times New Roman"/>
        </w:rPr>
        <w:footnoteRef/>
      </w:r>
      <w:r w:rsidRPr="00291A29">
        <w:rPr>
          <w:rFonts w:ascii="Times New Roman" w:hAnsi="Times New Roman"/>
        </w:rPr>
        <w:t xml:space="preserve"> </w:t>
      </w:r>
      <w:proofErr w:type="spellStart"/>
      <w:r w:rsidRPr="00291A29">
        <w:rPr>
          <w:rFonts w:ascii="Times New Roman" w:hAnsi="Times New Roman"/>
          <w:smallCaps/>
          <w:lang w:val="es-EC"/>
        </w:rPr>
        <w:t>Baltazar</w:t>
      </w:r>
      <w:proofErr w:type="spellEnd"/>
      <w:r w:rsidRPr="00291A29">
        <w:rPr>
          <w:rFonts w:ascii="Times New Roman" w:hAnsi="Times New Roman"/>
          <w:smallCaps/>
          <w:lang w:val="es-EC"/>
        </w:rPr>
        <w:t xml:space="preserve"> </w:t>
      </w:r>
      <w:proofErr w:type="spellStart"/>
      <w:r w:rsidRPr="00291A29">
        <w:rPr>
          <w:rFonts w:ascii="Times New Roman" w:hAnsi="Times New Roman"/>
          <w:smallCaps/>
          <w:lang w:val="es-EC"/>
        </w:rPr>
        <w:t>Yucailla</w:t>
      </w:r>
      <w:proofErr w:type="spellEnd"/>
      <w:r w:rsidRPr="00291A29">
        <w:rPr>
          <w:rFonts w:ascii="Times New Roman" w:hAnsi="Times New Roman"/>
          <w:smallCaps/>
          <w:lang w:val="es-EC"/>
        </w:rPr>
        <w:t>, Rosa Cecilia</w:t>
      </w:r>
      <w:r w:rsidRPr="00291A29">
        <w:rPr>
          <w:rFonts w:ascii="Times New Roman" w:hAnsi="Times New Roman"/>
          <w:lang w:val="es-EC"/>
        </w:rPr>
        <w:t xml:space="preserve">, “Derechos de la comunidades, pueblos y nacionalidades”, en: </w:t>
      </w:r>
      <w:r w:rsidRPr="00291A29">
        <w:rPr>
          <w:rFonts w:ascii="Times New Roman" w:hAnsi="Times New Roman"/>
          <w:smallCaps/>
        </w:rPr>
        <w:t>Andrade, Grijalva</w:t>
      </w:r>
      <w:r w:rsidRPr="00291A29">
        <w:rPr>
          <w:rFonts w:ascii="Times New Roman" w:hAnsi="Times New Roman"/>
        </w:rPr>
        <w:t xml:space="preserve"> y</w:t>
      </w:r>
      <w:r w:rsidRPr="00291A29">
        <w:rPr>
          <w:rFonts w:ascii="Times New Roman" w:hAnsi="Times New Roman"/>
          <w:smallCaps/>
        </w:rPr>
        <w:t xml:space="preserve"> </w:t>
      </w:r>
      <w:proofErr w:type="spellStart"/>
      <w:r w:rsidRPr="00291A29">
        <w:rPr>
          <w:rFonts w:ascii="Times New Roman" w:hAnsi="Times New Roman"/>
          <w:smallCaps/>
        </w:rPr>
        <w:t>Storini</w:t>
      </w:r>
      <w:proofErr w:type="spellEnd"/>
      <w:r w:rsidRPr="00291A29">
        <w:rPr>
          <w:rFonts w:ascii="Times New Roman" w:hAnsi="Times New Roman"/>
          <w:smallCaps/>
        </w:rPr>
        <w:t xml:space="preserve"> </w:t>
      </w:r>
      <w:r w:rsidRPr="00291A29">
        <w:rPr>
          <w:rFonts w:ascii="Times New Roman" w:hAnsi="Times New Roman"/>
        </w:rPr>
        <w:t>(</w:t>
      </w:r>
      <w:proofErr w:type="spellStart"/>
      <w:r w:rsidRPr="00291A29">
        <w:rPr>
          <w:rFonts w:ascii="Times New Roman" w:hAnsi="Times New Roman"/>
        </w:rPr>
        <w:t>Edits</w:t>
      </w:r>
      <w:proofErr w:type="spellEnd"/>
      <w:r w:rsidRPr="00291A29">
        <w:rPr>
          <w:rFonts w:ascii="Times New Roman" w:hAnsi="Times New Roman"/>
        </w:rPr>
        <w:t xml:space="preserve">.), </w:t>
      </w:r>
      <w:r w:rsidRPr="00291A29">
        <w:rPr>
          <w:rFonts w:ascii="Times New Roman" w:hAnsi="Times New Roman"/>
          <w:i/>
        </w:rPr>
        <w:t>ob. cit., p. 212.</w:t>
      </w:r>
    </w:p>
  </w:footnote>
  <w:footnote w:id="82">
    <w:p w:rsidR="007866A9" w:rsidRPr="00291A29" w:rsidRDefault="007866A9" w:rsidP="009E4FDE">
      <w:pPr>
        <w:pStyle w:val="FootnoteText"/>
        <w:rPr>
          <w:rFonts w:ascii="Times New Roman" w:hAnsi="Times New Roman"/>
          <w:lang w:val="es-EC"/>
        </w:rPr>
      </w:pPr>
      <w:r w:rsidRPr="00291A29">
        <w:rPr>
          <w:rStyle w:val="FootnoteReference"/>
          <w:rFonts w:ascii="Times New Roman" w:hAnsi="Times New Roman"/>
        </w:rPr>
        <w:footnoteRef/>
      </w:r>
      <w:r w:rsidRPr="00291A29">
        <w:rPr>
          <w:rFonts w:ascii="Times New Roman" w:hAnsi="Times New Roman"/>
        </w:rPr>
        <w:t xml:space="preserve"> </w:t>
      </w:r>
      <w:r w:rsidRPr="00291A29">
        <w:rPr>
          <w:rFonts w:ascii="Times New Roman" w:hAnsi="Times New Roman"/>
          <w:lang w:val="es-EC"/>
        </w:rPr>
        <w:t>Art. 117, Ley de Minería.</w:t>
      </w:r>
    </w:p>
  </w:footnote>
  <w:footnote w:id="83">
    <w:p w:rsidR="007866A9" w:rsidRPr="00291A29" w:rsidRDefault="007866A9" w:rsidP="009E4FDE">
      <w:pPr>
        <w:pStyle w:val="FootnoteText"/>
        <w:rPr>
          <w:rFonts w:ascii="Times New Roman" w:hAnsi="Times New Roman"/>
        </w:rPr>
      </w:pPr>
      <w:r w:rsidRPr="00291A29">
        <w:rPr>
          <w:rStyle w:val="FootnoteReference"/>
          <w:rFonts w:ascii="Times New Roman" w:hAnsi="Times New Roman"/>
        </w:rPr>
        <w:footnoteRef/>
      </w:r>
      <w:r w:rsidRPr="00291A29">
        <w:rPr>
          <w:rFonts w:ascii="Times New Roman" w:hAnsi="Times New Roman"/>
        </w:rPr>
        <w:t xml:space="preserve"> Art. 5, Reglamento ambiental para operaciones hidrocarburíferas.</w:t>
      </w:r>
    </w:p>
  </w:footnote>
  <w:footnote w:id="84">
    <w:p w:rsidR="007866A9" w:rsidRPr="00291A29" w:rsidRDefault="007866A9" w:rsidP="009E4FDE">
      <w:pPr>
        <w:pStyle w:val="FootnoteText"/>
        <w:rPr>
          <w:rFonts w:ascii="Times New Roman" w:hAnsi="Times New Roman"/>
          <w:lang w:val="es-EC"/>
        </w:rPr>
      </w:pPr>
      <w:r w:rsidRPr="00291A29">
        <w:rPr>
          <w:rStyle w:val="FootnoteReference"/>
          <w:rFonts w:ascii="Times New Roman" w:hAnsi="Times New Roman"/>
        </w:rPr>
        <w:footnoteRef/>
      </w:r>
      <w:r w:rsidRPr="00291A29">
        <w:rPr>
          <w:rFonts w:ascii="Times New Roman" w:hAnsi="Times New Roman"/>
        </w:rPr>
        <w:t xml:space="preserve"> </w:t>
      </w:r>
      <w:r w:rsidRPr="00291A29">
        <w:rPr>
          <w:rFonts w:ascii="Times New Roman" w:hAnsi="Times New Roman"/>
          <w:lang w:val="es-EC"/>
        </w:rPr>
        <w:t>Art. 316, Constitución.</w:t>
      </w:r>
    </w:p>
  </w:footnote>
  <w:footnote w:id="85">
    <w:p w:rsidR="007866A9" w:rsidRPr="00291A29" w:rsidRDefault="007866A9" w:rsidP="009E4FDE">
      <w:pPr>
        <w:pStyle w:val="FootnoteText"/>
        <w:rPr>
          <w:rFonts w:ascii="Times New Roman" w:hAnsi="Times New Roman"/>
          <w:lang w:val="es-EC"/>
        </w:rPr>
      </w:pPr>
      <w:r w:rsidRPr="00291A29">
        <w:rPr>
          <w:rStyle w:val="FootnoteReference"/>
          <w:rFonts w:ascii="Times New Roman" w:hAnsi="Times New Roman"/>
        </w:rPr>
        <w:footnoteRef/>
      </w:r>
      <w:r w:rsidRPr="00291A29">
        <w:rPr>
          <w:rFonts w:ascii="Times New Roman" w:hAnsi="Times New Roman"/>
        </w:rPr>
        <w:t xml:space="preserve"> Art. 317, Constitución.</w:t>
      </w:r>
    </w:p>
  </w:footnote>
  <w:footnote w:id="86">
    <w:p w:rsidR="007866A9" w:rsidRPr="00291A29" w:rsidRDefault="007866A9" w:rsidP="009E4FDE">
      <w:pPr>
        <w:pStyle w:val="FootnoteText"/>
        <w:rPr>
          <w:rFonts w:ascii="Times New Roman" w:hAnsi="Times New Roman"/>
        </w:rPr>
      </w:pPr>
      <w:r w:rsidRPr="00291A29">
        <w:rPr>
          <w:rStyle w:val="FootnoteReference"/>
          <w:rFonts w:ascii="Times New Roman" w:hAnsi="Times New Roman"/>
        </w:rPr>
        <w:footnoteRef/>
      </w:r>
      <w:r w:rsidRPr="00291A29">
        <w:rPr>
          <w:rFonts w:ascii="Times New Roman" w:hAnsi="Times New Roman"/>
        </w:rPr>
        <w:t xml:space="preserve"> Art.261, 7. y 11., Constitución.</w:t>
      </w:r>
    </w:p>
  </w:footnote>
  <w:footnote w:id="87">
    <w:p w:rsidR="007866A9" w:rsidRPr="00291A29" w:rsidRDefault="007866A9" w:rsidP="009E4FDE">
      <w:pPr>
        <w:pStyle w:val="FootnoteText"/>
        <w:rPr>
          <w:rFonts w:ascii="Times New Roman" w:hAnsi="Times New Roman"/>
        </w:rPr>
      </w:pPr>
      <w:r w:rsidRPr="00291A29">
        <w:rPr>
          <w:rStyle w:val="FootnoteReference"/>
          <w:rFonts w:ascii="Times New Roman" w:hAnsi="Times New Roman"/>
        </w:rPr>
        <w:footnoteRef/>
      </w:r>
      <w:r w:rsidRPr="00291A29">
        <w:rPr>
          <w:rFonts w:ascii="Times New Roman" w:hAnsi="Times New Roman"/>
        </w:rPr>
        <w:t xml:space="preserve"> </w:t>
      </w:r>
      <w:r w:rsidRPr="00291A29">
        <w:rPr>
          <w:rFonts w:ascii="Times New Roman" w:hAnsi="Times New Roman"/>
          <w:bCs/>
        </w:rPr>
        <w:t>Art. 405, Constitución.</w:t>
      </w:r>
      <w:r w:rsidRPr="00291A29">
        <w:rPr>
          <w:rFonts w:ascii="Times New Roman" w:hAnsi="Times New Roman"/>
        </w:rPr>
        <w:t> </w:t>
      </w:r>
    </w:p>
  </w:footnote>
  <w:footnote w:id="88">
    <w:p w:rsidR="007866A9" w:rsidRPr="00291A29" w:rsidRDefault="007866A9" w:rsidP="009E4FDE">
      <w:pPr>
        <w:pStyle w:val="FootnoteText"/>
        <w:rPr>
          <w:rFonts w:ascii="Times New Roman" w:hAnsi="Times New Roman"/>
          <w:lang w:val="es-EC"/>
        </w:rPr>
      </w:pPr>
      <w:r w:rsidRPr="00291A29">
        <w:rPr>
          <w:rStyle w:val="FootnoteReference"/>
          <w:rFonts w:ascii="Times New Roman" w:hAnsi="Times New Roman"/>
        </w:rPr>
        <w:footnoteRef/>
      </w:r>
      <w:r w:rsidRPr="00291A29">
        <w:rPr>
          <w:rFonts w:ascii="Times New Roman" w:hAnsi="Times New Roman"/>
        </w:rPr>
        <w:t xml:space="preserve"> </w:t>
      </w:r>
      <w:r w:rsidRPr="00291A29">
        <w:rPr>
          <w:rFonts w:ascii="Times New Roman" w:hAnsi="Times New Roman"/>
          <w:lang w:val="es-EC"/>
        </w:rPr>
        <w:t>Art. 407, Constitución.</w:t>
      </w:r>
    </w:p>
  </w:footnote>
  <w:footnote w:id="89">
    <w:p w:rsidR="007866A9" w:rsidRPr="00291A29" w:rsidRDefault="007866A9" w:rsidP="009E4FDE">
      <w:pPr>
        <w:pStyle w:val="FootnoteText"/>
        <w:rPr>
          <w:rFonts w:ascii="Times New Roman" w:hAnsi="Times New Roman"/>
          <w:lang w:val="es-EC"/>
        </w:rPr>
      </w:pPr>
      <w:r w:rsidRPr="00291A29">
        <w:rPr>
          <w:rStyle w:val="FootnoteReference"/>
          <w:rFonts w:ascii="Times New Roman" w:hAnsi="Times New Roman"/>
        </w:rPr>
        <w:footnoteRef/>
      </w:r>
      <w:r w:rsidRPr="00291A29">
        <w:rPr>
          <w:rFonts w:ascii="Times New Roman" w:hAnsi="Times New Roman"/>
        </w:rPr>
        <w:t xml:space="preserve"> </w:t>
      </w:r>
      <w:r w:rsidRPr="00291A29">
        <w:rPr>
          <w:rFonts w:ascii="Times New Roman" w:hAnsi="Times New Roman"/>
          <w:lang w:val="es-EC"/>
        </w:rPr>
        <w:t>Art. 25 De las áreas protegidas, Ley de Minería.</w:t>
      </w:r>
    </w:p>
  </w:footnote>
  <w:footnote w:id="90">
    <w:p w:rsidR="007866A9" w:rsidRPr="00291A29" w:rsidRDefault="007866A9" w:rsidP="009E4FDE">
      <w:pPr>
        <w:pStyle w:val="FootnoteText"/>
        <w:rPr>
          <w:rFonts w:ascii="Times New Roman" w:hAnsi="Times New Roman"/>
          <w:lang w:val="es-EC"/>
        </w:rPr>
      </w:pPr>
      <w:r w:rsidRPr="00291A29">
        <w:rPr>
          <w:rStyle w:val="FootnoteReference"/>
          <w:rFonts w:ascii="Times New Roman" w:hAnsi="Times New Roman"/>
        </w:rPr>
        <w:footnoteRef/>
      </w:r>
      <w:r w:rsidRPr="00291A29">
        <w:rPr>
          <w:rFonts w:ascii="Times New Roman" w:hAnsi="Times New Roman"/>
        </w:rPr>
        <w:t xml:space="preserve"> </w:t>
      </w:r>
      <w:r w:rsidRPr="00291A29">
        <w:rPr>
          <w:rFonts w:ascii="Times New Roman" w:hAnsi="Times New Roman"/>
          <w:lang w:val="es-EC"/>
        </w:rPr>
        <w:t xml:space="preserve">Art. 19, </w:t>
      </w:r>
      <w:r w:rsidRPr="00291A29">
        <w:rPr>
          <w:rFonts w:ascii="Times New Roman" w:hAnsi="Times New Roman"/>
        </w:rPr>
        <w:t>Reglamento ambiental para operaciones hidrocarburíferas.</w:t>
      </w:r>
    </w:p>
  </w:footnote>
  <w:footnote w:id="91">
    <w:p w:rsidR="007866A9" w:rsidRPr="00291A29" w:rsidRDefault="007866A9" w:rsidP="009E4FDE">
      <w:pPr>
        <w:pStyle w:val="FootnoteText"/>
        <w:rPr>
          <w:rFonts w:ascii="Times New Roman" w:hAnsi="Times New Roman"/>
          <w:lang w:val="es-EC"/>
        </w:rPr>
      </w:pPr>
      <w:r w:rsidRPr="00291A29">
        <w:rPr>
          <w:rStyle w:val="FootnoteReference"/>
          <w:rFonts w:ascii="Times New Roman" w:hAnsi="Times New Roman"/>
        </w:rPr>
        <w:footnoteRef/>
      </w:r>
      <w:r w:rsidRPr="00291A29">
        <w:rPr>
          <w:rFonts w:ascii="Times New Roman" w:hAnsi="Times New Roman"/>
        </w:rPr>
        <w:t xml:space="preserve"> </w:t>
      </w:r>
      <w:r w:rsidRPr="00291A29">
        <w:rPr>
          <w:rFonts w:ascii="Times New Roman" w:hAnsi="Times New Roman"/>
          <w:lang w:val="es-EC"/>
        </w:rPr>
        <w:t>Art. 395, 1., Constitución.</w:t>
      </w:r>
    </w:p>
  </w:footnote>
  <w:footnote w:id="92">
    <w:p w:rsidR="007866A9" w:rsidRPr="00291A29" w:rsidRDefault="007866A9" w:rsidP="009E4FDE">
      <w:pPr>
        <w:pStyle w:val="FootnoteText"/>
        <w:rPr>
          <w:rFonts w:ascii="Times New Roman" w:hAnsi="Times New Roman"/>
          <w:lang w:val="es-EC"/>
        </w:rPr>
      </w:pPr>
      <w:r w:rsidRPr="00291A29">
        <w:rPr>
          <w:rStyle w:val="FootnoteReference"/>
          <w:rFonts w:ascii="Times New Roman" w:hAnsi="Times New Roman"/>
        </w:rPr>
        <w:footnoteRef/>
      </w:r>
      <w:r w:rsidRPr="00291A29">
        <w:rPr>
          <w:rFonts w:ascii="Times New Roman" w:hAnsi="Times New Roman"/>
        </w:rPr>
        <w:t xml:space="preserve"> </w:t>
      </w:r>
      <w:r w:rsidRPr="00291A29">
        <w:rPr>
          <w:rFonts w:ascii="Times New Roman" w:hAnsi="Times New Roman"/>
          <w:lang w:val="es-EC"/>
        </w:rPr>
        <w:t>Art. 414, Constitución.</w:t>
      </w:r>
    </w:p>
  </w:footnote>
  <w:footnote w:id="93">
    <w:p w:rsidR="007866A9" w:rsidRPr="00291A29" w:rsidRDefault="007866A9" w:rsidP="009E4FDE">
      <w:pPr>
        <w:pStyle w:val="FootnoteText"/>
        <w:rPr>
          <w:rFonts w:ascii="Times New Roman" w:hAnsi="Times New Roman"/>
        </w:rPr>
      </w:pPr>
      <w:r w:rsidRPr="00291A29">
        <w:rPr>
          <w:rStyle w:val="FootnoteReference"/>
          <w:rFonts w:ascii="Times New Roman" w:hAnsi="Times New Roman"/>
        </w:rPr>
        <w:footnoteRef/>
      </w:r>
      <w:r w:rsidRPr="00291A29">
        <w:rPr>
          <w:rFonts w:ascii="Times New Roman" w:hAnsi="Times New Roman"/>
        </w:rPr>
        <w:t xml:space="preserve"> “</w:t>
      </w:r>
      <w:r w:rsidRPr="00291A29">
        <w:rPr>
          <w:rFonts w:ascii="Times New Roman" w:hAnsi="Times New Roman"/>
          <w:bCs/>
          <w:lang w:val="es-EC"/>
        </w:rPr>
        <w:t>Art. 280</w:t>
      </w:r>
      <w:r w:rsidRPr="00291A29">
        <w:rPr>
          <w:rFonts w:ascii="Times New Roman" w:hAnsi="Times New Roman"/>
          <w:lang w:val="es-EC"/>
        </w:rPr>
        <w:t>.- El Plan Nacional de Desarrollo es el instrumento al que se sujetarán las políticas, programas y proyectos públicos; la programación y ejecución del presupuesto del Estado; y la inversión y la asignación de los recursos públicos; y coordinar las competencias exclusivas entre el Estado central y los gobiernos autónomos descentralizados. Su observancia será de carácter obligatorio para el sector público e indicativo para los demás sectores.”</w:t>
      </w:r>
    </w:p>
  </w:footnote>
  <w:footnote w:id="94">
    <w:p w:rsidR="007866A9" w:rsidRPr="00291A29" w:rsidRDefault="007866A9" w:rsidP="009E4FDE">
      <w:pPr>
        <w:pStyle w:val="FootnoteText"/>
        <w:rPr>
          <w:rFonts w:ascii="Times New Roman" w:hAnsi="Times New Roman"/>
          <w:lang w:val="es-EC"/>
        </w:rPr>
      </w:pPr>
      <w:r w:rsidRPr="00291A29">
        <w:rPr>
          <w:rStyle w:val="FootnoteReference"/>
          <w:rFonts w:ascii="Times New Roman" w:hAnsi="Times New Roman"/>
        </w:rPr>
        <w:footnoteRef/>
      </w:r>
      <w:r w:rsidRPr="00291A29">
        <w:rPr>
          <w:rFonts w:ascii="Times New Roman" w:hAnsi="Times New Roman"/>
        </w:rPr>
        <w:t xml:space="preserve"> </w:t>
      </w:r>
      <w:r w:rsidRPr="00291A29">
        <w:rPr>
          <w:rFonts w:ascii="Times New Roman" w:hAnsi="Times New Roman"/>
          <w:lang w:val="es-EC"/>
        </w:rPr>
        <w:t>Art. 395, 2., Constitución.</w:t>
      </w:r>
    </w:p>
  </w:footnote>
  <w:footnote w:id="95">
    <w:p w:rsidR="007866A9" w:rsidRPr="00291A29" w:rsidRDefault="007866A9" w:rsidP="009E4FDE">
      <w:pPr>
        <w:pStyle w:val="FootnoteText"/>
        <w:rPr>
          <w:rFonts w:ascii="Times New Roman" w:hAnsi="Times New Roman"/>
        </w:rPr>
      </w:pPr>
      <w:r w:rsidRPr="00291A29">
        <w:rPr>
          <w:rStyle w:val="FootnoteReference"/>
          <w:rFonts w:ascii="Times New Roman" w:hAnsi="Times New Roman"/>
        </w:rPr>
        <w:footnoteRef/>
      </w:r>
      <w:r w:rsidRPr="00291A29">
        <w:rPr>
          <w:rFonts w:ascii="Times New Roman" w:hAnsi="Times New Roman"/>
        </w:rPr>
        <w:t xml:space="preserve"> Art. 71, Constitución.</w:t>
      </w:r>
    </w:p>
  </w:footnote>
  <w:footnote w:id="96">
    <w:p w:rsidR="007866A9" w:rsidRPr="00291A29" w:rsidRDefault="007866A9" w:rsidP="009E4FDE">
      <w:pPr>
        <w:pStyle w:val="FootnoteText"/>
        <w:rPr>
          <w:rFonts w:ascii="Times New Roman" w:hAnsi="Times New Roman"/>
          <w:lang w:val="es-EC"/>
        </w:rPr>
      </w:pPr>
      <w:r w:rsidRPr="00291A29">
        <w:rPr>
          <w:rStyle w:val="FootnoteReference"/>
          <w:rFonts w:ascii="Times New Roman" w:hAnsi="Times New Roman"/>
        </w:rPr>
        <w:footnoteRef/>
      </w:r>
      <w:r w:rsidRPr="00291A29">
        <w:rPr>
          <w:rFonts w:ascii="Times New Roman" w:hAnsi="Times New Roman"/>
        </w:rPr>
        <w:t xml:space="preserve"> </w:t>
      </w:r>
      <w:r w:rsidRPr="00291A29">
        <w:rPr>
          <w:rFonts w:ascii="Times New Roman" w:hAnsi="Times New Roman"/>
          <w:lang w:val="es-EC"/>
        </w:rPr>
        <w:t>Art. 395, 4., Constitución.</w:t>
      </w:r>
    </w:p>
  </w:footnote>
  <w:footnote w:id="97">
    <w:p w:rsidR="007866A9" w:rsidRPr="00291A29" w:rsidRDefault="007866A9" w:rsidP="009E4FDE">
      <w:pPr>
        <w:pStyle w:val="FootnoteText"/>
        <w:rPr>
          <w:rFonts w:ascii="Times New Roman" w:hAnsi="Times New Roman"/>
          <w:lang w:val="es-EC"/>
        </w:rPr>
      </w:pPr>
      <w:r w:rsidRPr="00291A29">
        <w:rPr>
          <w:rStyle w:val="FootnoteReference"/>
          <w:rFonts w:ascii="Times New Roman" w:hAnsi="Times New Roman"/>
        </w:rPr>
        <w:footnoteRef/>
      </w:r>
      <w:r w:rsidRPr="00291A29">
        <w:rPr>
          <w:rFonts w:ascii="Times New Roman" w:hAnsi="Times New Roman"/>
        </w:rPr>
        <w:t xml:space="preserve"> </w:t>
      </w:r>
      <w:r w:rsidRPr="00291A29">
        <w:rPr>
          <w:rFonts w:ascii="Times New Roman" w:hAnsi="Times New Roman"/>
          <w:lang w:val="es-EC"/>
        </w:rPr>
        <w:t>Art. 72, Constitución.</w:t>
      </w:r>
    </w:p>
  </w:footnote>
  <w:footnote w:id="98">
    <w:p w:rsidR="007866A9" w:rsidRPr="00291A29" w:rsidRDefault="007866A9" w:rsidP="009E4FDE">
      <w:pPr>
        <w:pStyle w:val="FootnoteText"/>
        <w:rPr>
          <w:rFonts w:ascii="Times New Roman" w:hAnsi="Times New Roman"/>
        </w:rPr>
      </w:pPr>
      <w:r w:rsidRPr="00291A29">
        <w:rPr>
          <w:rStyle w:val="FootnoteReference"/>
          <w:rFonts w:ascii="Times New Roman" w:hAnsi="Times New Roman"/>
        </w:rPr>
        <w:footnoteRef/>
      </w:r>
      <w:r w:rsidRPr="00291A29">
        <w:rPr>
          <w:rFonts w:ascii="Times New Roman" w:hAnsi="Times New Roman"/>
        </w:rPr>
        <w:t xml:space="preserve"> </w:t>
      </w:r>
      <w:r w:rsidRPr="00291A29">
        <w:rPr>
          <w:rFonts w:ascii="Times New Roman" w:hAnsi="Times New Roman"/>
          <w:bCs/>
        </w:rPr>
        <w:t>Art. 72, Constitución.</w:t>
      </w:r>
    </w:p>
  </w:footnote>
  <w:footnote w:id="99">
    <w:p w:rsidR="007866A9" w:rsidRPr="00291A29" w:rsidRDefault="007866A9" w:rsidP="009E4FDE">
      <w:pPr>
        <w:pStyle w:val="FootnoteText"/>
        <w:rPr>
          <w:rFonts w:ascii="Times New Roman" w:hAnsi="Times New Roman"/>
          <w:lang w:val="es-EC"/>
        </w:rPr>
      </w:pPr>
      <w:r w:rsidRPr="00291A29">
        <w:rPr>
          <w:rStyle w:val="FootnoteReference"/>
          <w:rFonts w:ascii="Times New Roman" w:hAnsi="Times New Roman"/>
        </w:rPr>
        <w:footnoteRef/>
      </w:r>
      <w:r w:rsidRPr="00291A29">
        <w:rPr>
          <w:rFonts w:ascii="Times New Roman" w:hAnsi="Times New Roman"/>
        </w:rPr>
        <w:t xml:space="preserve"> </w:t>
      </w:r>
      <w:r w:rsidRPr="00291A29">
        <w:rPr>
          <w:rFonts w:ascii="Times New Roman" w:hAnsi="Times New Roman"/>
          <w:bCs/>
        </w:rPr>
        <w:t>Art. 73, Constitución.</w:t>
      </w:r>
    </w:p>
  </w:footnote>
  <w:footnote w:id="100">
    <w:p w:rsidR="007866A9" w:rsidRPr="00291A29" w:rsidRDefault="007866A9" w:rsidP="009E4FDE">
      <w:pPr>
        <w:pStyle w:val="FootnoteText"/>
        <w:rPr>
          <w:rFonts w:ascii="Times New Roman" w:hAnsi="Times New Roman"/>
        </w:rPr>
      </w:pPr>
      <w:r w:rsidRPr="00291A29">
        <w:rPr>
          <w:rStyle w:val="FootnoteReference"/>
          <w:rFonts w:ascii="Times New Roman" w:hAnsi="Times New Roman"/>
        </w:rPr>
        <w:footnoteRef/>
      </w:r>
      <w:r w:rsidRPr="00291A29">
        <w:rPr>
          <w:rFonts w:ascii="Times New Roman" w:hAnsi="Times New Roman"/>
        </w:rPr>
        <w:t xml:space="preserve"> Art. 72, Constitución.</w:t>
      </w:r>
    </w:p>
  </w:footnote>
  <w:footnote w:id="101">
    <w:p w:rsidR="007866A9" w:rsidRPr="00291A29" w:rsidRDefault="007866A9" w:rsidP="009E4FDE">
      <w:pPr>
        <w:pStyle w:val="FootnoteText"/>
        <w:rPr>
          <w:rFonts w:ascii="Times New Roman" w:hAnsi="Times New Roman"/>
        </w:rPr>
      </w:pPr>
      <w:r w:rsidRPr="00291A29">
        <w:rPr>
          <w:rStyle w:val="FootnoteReference"/>
          <w:rFonts w:ascii="Times New Roman" w:hAnsi="Times New Roman"/>
        </w:rPr>
        <w:footnoteRef/>
      </w:r>
      <w:r w:rsidRPr="00291A29">
        <w:rPr>
          <w:rFonts w:ascii="Times New Roman" w:hAnsi="Times New Roman"/>
        </w:rPr>
        <w:t xml:space="preserve"> Art. 261, Constitución.</w:t>
      </w:r>
    </w:p>
  </w:footnote>
  <w:footnote w:id="102">
    <w:p w:rsidR="007866A9" w:rsidRPr="00291A29" w:rsidRDefault="007866A9" w:rsidP="009E4FDE">
      <w:pPr>
        <w:pStyle w:val="FootnoteText"/>
        <w:rPr>
          <w:rFonts w:ascii="Times New Roman" w:hAnsi="Times New Roman"/>
        </w:rPr>
      </w:pPr>
      <w:r w:rsidRPr="00291A29">
        <w:rPr>
          <w:rStyle w:val="FootnoteReference"/>
          <w:rFonts w:ascii="Times New Roman" w:hAnsi="Times New Roman"/>
        </w:rPr>
        <w:footnoteRef/>
      </w:r>
      <w:r w:rsidRPr="00291A29">
        <w:rPr>
          <w:rFonts w:ascii="Times New Roman" w:hAnsi="Times New Roman"/>
        </w:rPr>
        <w:t xml:space="preserve"> Art. 276, 4., Constitución.</w:t>
      </w:r>
    </w:p>
  </w:footnote>
  <w:footnote w:id="103">
    <w:p w:rsidR="007866A9" w:rsidRPr="00291A29" w:rsidRDefault="007866A9" w:rsidP="009E4FDE">
      <w:pPr>
        <w:pStyle w:val="FootnoteText"/>
        <w:rPr>
          <w:rFonts w:ascii="Times New Roman" w:hAnsi="Times New Roman"/>
        </w:rPr>
      </w:pPr>
      <w:r w:rsidRPr="00291A29">
        <w:rPr>
          <w:rStyle w:val="FootnoteReference"/>
          <w:rFonts w:ascii="Times New Roman" w:hAnsi="Times New Roman"/>
        </w:rPr>
        <w:footnoteRef/>
      </w:r>
      <w:r w:rsidRPr="00291A29">
        <w:rPr>
          <w:rFonts w:ascii="Times New Roman" w:hAnsi="Times New Roman"/>
        </w:rPr>
        <w:t xml:space="preserve"> Art. 419, Constitución.</w:t>
      </w:r>
    </w:p>
  </w:footnote>
  <w:footnote w:id="104">
    <w:p w:rsidR="007866A9" w:rsidRPr="00291A29" w:rsidRDefault="007866A9" w:rsidP="009E4FDE">
      <w:pPr>
        <w:pStyle w:val="FootnoteText"/>
        <w:rPr>
          <w:rFonts w:ascii="Times New Roman" w:hAnsi="Times New Roman"/>
        </w:rPr>
      </w:pPr>
      <w:r w:rsidRPr="00291A29">
        <w:rPr>
          <w:rStyle w:val="FootnoteReference"/>
          <w:rFonts w:ascii="Times New Roman" w:hAnsi="Times New Roman"/>
        </w:rPr>
        <w:footnoteRef/>
      </w:r>
      <w:r w:rsidRPr="00291A29">
        <w:rPr>
          <w:rFonts w:ascii="Times New Roman" w:hAnsi="Times New Roman"/>
        </w:rPr>
        <w:t xml:space="preserve"> Art. 281, Constitución.</w:t>
      </w:r>
    </w:p>
  </w:footnote>
  <w:footnote w:id="105">
    <w:p w:rsidR="007866A9" w:rsidRPr="00291A29" w:rsidRDefault="007866A9" w:rsidP="009E4FDE">
      <w:pPr>
        <w:pStyle w:val="FootnoteText"/>
        <w:rPr>
          <w:rFonts w:ascii="Times New Roman" w:hAnsi="Times New Roman"/>
        </w:rPr>
      </w:pPr>
      <w:r w:rsidRPr="00291A29">
        <w:rPr>
          <w:rStyle w:val="FootnoteReference"/>
          <w:rFonts w:ascii="Times New Roman" w:hAnsi="Times New Roman"/>
        </w:rPr>
        <w:footnoteRef/>
      </w:r>
      <w:r w:rsidRPr="00291A29">
        <w:rPr>
          <w:rFonts w:ascii="Times New Roman" w:hAnsi="Times New Roman"/>
        </w:rPr>
        <w:t xml:space="preserve"> Art.318, Constitución.</w:t>
      </w:r>
    </w:p>
  </w:footnote>
  <w:footnote w:id="106">
    <w:p w:rsidR="007866A9" w:rsidRPr="00291A29" w:rsidRDefault="007866A9" w:rsidP="009E4FDE">
      <w:pPr>
        <w:pStyle w:val="FootnoteText"/>
        <w:rPr>
          <w:rFonts w:ascii="Times New Roman" w:hAnsi="Times New Roman"/>
        </w:rPr>
      </w:pPr>
      <w:r w:rsidRPr="00291A29">
        <w:rPr>
          <w:rStyle w:val="FootnoteReference"/>
          <w:rFonts w:ascii="Times New Roman" w:hAnsi="Times New Roman"/>
        </w:rPr>
        <w:footnoteRef/>
      </w:r>
      <w:r w:rsidRPr="00291A29">
        <w:rPr>
          <w:rFonts w:ascii="Times New Roman" w:hAnsi="Times New Roman"/>
        </w:rPr>
        <w:t xml:space="preserve"> Art. 318, segundo inciso, Constitución.</w:t>
      </w:r>
    </w:p>
  </w:footnote>
  <w:footnote w:id="107">
    <w:p w:rsidR="007866A9" w:rsidRPr="00291A29" w:rsidRDefault="007866A9" w:rsidP="009E4FDE">
      <w:pPr>
        <w:pStyle w:val="FootnoteText"/>
        <w:rPr>
          <w:rFonts w:ascii="Times New Roman" w:hAnsi="Times New Roman"/>
        </w:rPr>
      </w:pPr>
      <w:r w:rsidRPr="00291A29">
        <w:rPr>
          <w:rStyle w:val="FootnoteReference"/>
          <w:rFonts w:ascii="Times New Roman" w:hAnsi="Times New Roman"/>
        </w:rPr>
        <w:footnoteRef/>
      </w:r>
      <w:r w:rsidRPr="00291A29">
        <w:rPr>
          <w:rFonts w:ascii="Times New Roman" w:hAnsi="Times New Roman"/>
        </w:rPr>
        <w:t xml:space="preserve"> Art. 318, último inciso, Constitución.</w:t>
      </w:r>
    </w:p>
  </w:footnote>
  <w:footnote w:id="108">
    <w:p w:rsidR="007866A9" w:rsidRPr="00291A29" w:rsidRDefault="007866A9" w:rsidP="009E4FDE">
      <w:pPr>
        <w:pStyle w:val="FootnoteText"/>
        <w:rPr>
          <w:rFonts w:ascii="Times New Roman" w:hAnsi="Times New Roman"/>
          <w:lang w:val="es-EC"/>
        </w:rPr>
      </w:pPr>
      <w:r w:rsidRPr="00291A29">
        <w:rPr>
          <w:rStyle w:val="FootnoteReference"/>
          <w:rFonts w:ascii="Times New Roman" w:hAnsi="Times New Roman"/>
        </w:rPr>
        <w:footnoteRef/>
      </w:r>
      <w:r w:rsidRPr="00291A29">
        <w:rPr>
          <w:rFonts w:ascii="Times New Roman" w:hAnsi="Times New Roman"/>
        </w:rPr>
        <w:t xml:space="preserve"> Art. 413, Constitución.</w:t>
      </w:r>
    </w:p>
  </w:footnote>
  <w:footnote w:id="109">
    <w:p w:rsidR="007866A9" w:rsidRPr="00291A29" w:rsidRDefault="007866A9" w:rsidP="009E4FDE">
      <w:pPr>
        <w:pStyle w:val="FootnoteText"/>
        <w:rPr>
          <w:rFonts w:ascii="Times New Roman" w:hAnsi="Times New Roman"/>
        </w:rPr>
      </w:pPr>
      <w:r w:rsidRPr="00291A29">
        <w:rPr>
          <w:rStyle w:val="FootnoteReference"/>
          <w:rFonts w:ascii="Times New Roman" w:hAnsi="Times New Roman"/>
        </w:rPr>
        <w:footnoteRef/>
      </w:r>
      <w:r w:rsidRPr="00291A29">
        <w:rPr>
          <w:rFonts w:ascii="Times New Roman" w:hAnsi="Times New Roman"/>
        </w:rPr>
        <w:t xml:space="preserve"> Art. 411, Constitución.</w:t>
      </w:r>
    </w:p>
  </w:footnote>
  <w:footnote w:id="110">
    <w:p w:rsidR="007866A9" w:rsidRPr="00291A29" w:rsidRDefault="007866A9" w:rsidP="009E4FDE">
      <w:pPr>
        <w:pStyle w:val="FootnoteText"/>
        <w:rPr>
          <w:rFonts w:ascii="Times New Roman" w:hAnsi="Times New Roman"/>
        </w:rPr>
      </w:pPr>
      <w:r w:rsidRPr="00291A29">
        <w:rPr>
          <w:rStyle w:val="FootnoteReference"/>
          <w:rFonts w:ascii="Times New Roman" w:hAnsi="Times New Roman"/>
        </w:rPr>
        <w:footnoteRef/>
      </w:r>
      <w:r w:rsidRPr="00291A29">
        <w:rPr>
          <w:rFonts w:ascii="Times New Roman" w:hAnsi="Times New Roman"/>
        </w:rPr>
        <w:t xml:space="preserve"> Art. 26, Ley de Minería.</w:t>
      </w:r>
    </w:p>
  </w:footnote>
  <w:footnote w:id="111">
    <w:p w:rsidR="007866A9" w:rsidRPr="00291A29" w:rsidRDefault="007866A9" w:rsidP="009E4FDE">
      <w:pPr>
        <w:pStyle w:val="FootnoteText"/>
        <w:rPr>
          <w:rFonts w:ascii="Times New Roman" w:hAnsi="Times New Roman"/>
        </w:rPr>
      </w:pPr>
      <w:r w:rsidRPr="00291A29">
        <w:rPr>
          <w:rStyle w:val="FootnoteReference"/>
          <w:rFonts w:ascii="Times New Roman" w:hAnsi="Times New Roman"/>
        </w:rPr>
        <w:footnoteRef/>
      </w:r>
      <w:r w:rsidRPr="00291A29">
        <w:rPr>
          <w:rFonts w:ascii="Times New Roman" w:hAnsi="Times New Roman"/>
        </w:rPr>
        <w:t xml:space="preserve"> Art. 60, Ley de Minería.</w:t>
      </w:r>
    </w:p>
  </w:footnote>
  <w:footnote w:id="112">
    <w:p w:rsidR="007866A9" w:rsidRPr="00291A29" w:rsidRDefault="007866A9" w:rsidP="009E4FDE">
      <w:pPr>
        <w:pStyle w:val="FootnoteText"/>
        <w:rPr>
          <w:rFonts w:ascii="Times New Roman" w:hAnsi="Times New Roman"/>
        </w:rPr>
      </w:pPr>
      <w:r w:rsidRPr="00291A29">
        <w:rPr>
          <w:rStyle w:val="FootnoteReference"/>
          <w:rFonts w:ascii="Times New Roman" w:hAnsi="Times New Roman"/>
        </w:rPr>
        <w:footnoteRef/>
      </w:r>
      <w:r w:rsidRPr="00291A29">
        <w:rPr>
          <w:rFonts w:ascii="Times New Roman" w:hAnsi="Times New Roman"/>
        </w:rPr>
        <w:t xml:space="preserve"> Art. 79, Ley de Minería.</w:t>
      </w:r>
    </w:p>
  </w:footnote>
  <w:footnote w:id="113">
    <w:p w:rsidR="007866A9" w:rsidRPr="00291A29" w:rsidRDefault="007866A9" w:rsidP="009E4FDE">
      <w:pPr>
        <w:pStyle w:val="FootnoteText"/>
        <w:rPr>
          <w:rFonts w:ascii="Times New Roman" w:hAnsi="Times New Roman"/>
          <w:lang w:val="es-EC"/>
        </w:rPr>
      </w:pPr>
      <w:r w:rsidRPr="00291A29">
        <w:rPr>
          <w:rStyle w:val="FootnoteReference"/>
          <w:rFonts w:ascii="Times New Roman" w:hAnsi="Times New Roman"/>
        </w:rPr>
        <w:footnoteRef/>
      </w:r>
      <w:r w:rsidRPr="00291A29">
        <w:rPr>
          <w:rFonts w:ascii="Times New Roman" w:hAnsi="Times New Roman"/>
        </w:rPr>
        <w:t xml:space="preserve"> </w:t>
      </w:r>
      <w:r w:rsidRPr="00291A29">
        <w:rPr>
          <w:rFonts w:ascii="Times New Roman" w:hAnsi="Times New Roman"/>
          <w:lang w:val="es-EC"/>
        </w:rPr>
        <w:t>Art. 408, Constitución.</w:t>
      </w:r>
    </w:p>
  </w:footnote>
  <w:footnote w:id="114">
    <w:p w:rsidR="007866A9" w:rsidRPr="00291A29" w:rsidRDefault="007866A9" w:rsidP="009E4FDE">
      <w:pPr>
        <w:pStyle w:val="FootnoteText"/>
        <w:rPr>
          <w:rFonts w:ascii="Times New Roman" w:hAnsi="Times New Roman"/>
        </w:rPr>
      </w:pPr>
      <w:r w:rsidRPr="00291A29">
        <w:rPr>
          <w:rStyle w:val="FootnoteReference"/>
          <w:rFonts w:ascii="Times New Roman" w:hAnsi="Times New Roman"/>
        </w:rPr>
        <w:footnoteRef/>
      </w:r>
      <w:r w:rsidRPr="00291A29">
        <w:rPr>
          <w:rFonts w:ascii="Times New Roman" w:hAnsi="Times New Roman"/>
        </w:rPr>
        <w:t xml:space="preserve"> Segundo Suplemento del Registro Oficial Nº 321, del 22 de abril de 2008.</w:t>
      </w:r>
    </w:p>
  </w:footnote>
  <w:footnote w:id="115">
    <w:p w:rsidR="007866A9" w:rsidRPr="00291A29" w:rsidRDefault="007866A9" w:rsidP="009E4FDE">
      <w:pPr>
        <w:pStyle w:val="FootnoteText"/>
        <w:rPr>
          <w:rFonts w:ascii="Times New Roman" w:hAnsi="Times New Roman"/>
        </w:rPr>
      </w:pPr>
      <w:r w:rsidRPr="00291A29">
        <w:rPr>
          <w:rStyle w:val="FootnoteReference"/>
          <w:rFonts w:ascii="Times New Roman" w:hAnsi="Times New Roman"/>
        </w:rPr>
        <w:footnoteRef/>
      </w:r>
      <w:r w:rsidRPr="00291A29">
        <w:rPr>
          <w:rFonts w:ascii="Times New Roman" w:hAnsi="Times New Roman"/>
        </w:rPr>
        <w:t xml:space="preserve"> Art. 3, Mandato N° 6.</w:t>
      </w:r>
    </w:p>
  </w:footnote>
  <w:footnote w:id="116">
    <w:p w:rsidR="007866A9" w:rsidRPr="00291A29" w:rsidRDefault="007866A9" w:rsidP="009E4FDE">
      <w:pPr>
        <w:pStyle w:val="FootnoteText"/>
        <w:rPr>
          <w:rFonts w:ascii="Times New Roman" w:hAnsi="Times New Roman"/>
        </w:rPr>
      </w:pPr>
      <w:r w:rsidRPr="00291A29">
        <w:rPr>
          <w:rStyle w:val="FootnoteReference"/>
          <w:rFonts w:ascii="Times New Roman" w:hAnsi="Times New Roman"/>
        </w:rPr>
        <w:footnoteRef/>
      </w:r>
      <w:r w:rsidRPr="00291A29">
        <w:rPr>
          <w:rFonts w:ascii="Times New Roman" w:hAnsi="Times New Roman"/>
        </w:rPr>
        <w:t xml:space="preserve"> Art. 8, segundo inciso, Mandato N° 6.</w:t>
      </w:r>
    </w:p>
  </w:footnote>
  <w:footnote w:id="117">
    <w:p w:rsidR="007866A9" w:rsidRPr="00291A29" w:rsidRDefault="007866A9" w:rsidP="009E4FDE">
      <w:pPr>
        <w:pStyle w:val="FootnoteText"/>
        <w:rPr>
          <w:rFonts w:ascii="Times New Roman" w:hAnsi="Times New Roman"/>
        </w:rPr>
      </w:pPr>
      <w:r w:rsidRPr="00291A29">
        <w:rPr>
          <w:rStyle w:val="FootnoteReference"/>
          <w:rFonts w:ascii="Times New Roman" w:hAnsi="Times New Roman"/>
        </w:rPr>
        <w:footnoteRef/>
      </w:r>
      <w:r w:rsidRPr="00291A29">
        <w:rPr>
          <w:rFonts w:ascii="Times New Roman" w:hAnsi="Times New Roman"/>
        </w:rPr>
        <w:t xml:space="preserve"> DE 03. </w:t>
      </w:r>
      <w:r w:rsidRPr="00291A29">
        <w:rPr>
          <w:rFonts w:ascii="Times New Roman" w:hAnsi="Times New Roman"/>
          <w:i/>
        </w:rPr>
        <w:t>Créase la Empresa Nacional Minera</w:t>
      </w:r>
      <w:r w:rsidRPr="00291A29">
        <w:rPr>
          <w:rFonts w:ascii="Times New Roman" w:hAnsi="Times New Roman"/>
        </w:rPr>
        <w:t>, ENAMI EP, como una sociedad de derecho público con personalidad jurídica, patrimonio propio, dotada de autonomía presupuestaria, financiera, económica, administrativa y de gestión, con domicilio principal en el cantón Quito, provincia de Pichincha. RO Nº 108, 14 de enero de 2010.</w:t>
      </w:r>
    </w:p>
  </w:footnote>
  <w:footnote w:id="118">
    <w:p w:rsidR="007866A9" w:rsidRPr="00291A29" w:rsidRDefault="007866A9" w:rsidP="009E4FDE">
      <w:pPr>
        <w:rPr>
          <w:rFonts w:ascii="Times New Roman" w:hAnsi="Times New Roman" w:cs="Times New Roman"/>
          <w:sz w:val="20"/>
          <w:szCs w:val="20"/>
        </w:rPr>
      </w:pPr>
      <w:r w:rsidRPr="00291A29">
        <w:rPr>
          <w:rStyle w:val="FootnoteReference"/>
          <w:rFonts w:ascii="Times New Roman" w:hAnsi="Times New Roman" w:cs="Times New Roman"/>
          <w:sz w:val="20"/>
          <w:szCs w:val="20"/>
        </w:rPr>
        <w:footnoteRef/>
      </w:r>
      <w:r w:rsidRPr="00291A29">
        <w:rPr>
          <w:rFonts w:ascii="Times New Roman" w:hAnsi="Times New Roman" w:cs="Times New Roman"/>
          <w:sz w:val="20"/>
          <w:szCs w:val="20"/>
        </w:rPr>
        <w:t xml:space="preserve">  </w:t>
      </w:r>
      <w:r w:rsidRPr="00291A29">
        <w:rPr>
          <w:rFonts w:ascii="Times New Roman" w:hAnsi="Times New Roman" w:cs="Times New Roman"/>
          <w:i/>
          <w:sz w:val="20"/>
          <w:szCs w:val="20"/>
        </w:rPr>
        <w:t>Ley Orgánica de Empresas Públicas</w:t>
      </w:r>
      <w:r w:rsidRPr="00291A29">
        <w:rPr>
          <w:rFonts w:ascii="Times New Roman" w:hAnsi="Times New Roman" w:cs="Times New Roman"/>
          <w:sz w:val="20"/>
          <w:szCs w:val="20"/>
        </w:rPr>
        <w:t>, Suplemento del Registro Oficial Nº 48, del16 de octubre de 2009.</w:t>
      </w:r>
    </w:p>
  </w:footnote>
  <w:footnote w:id="119">
    <w:p w:rsidR="007866A9" w:rsidRPr="00291A29" w:rsidRDefault="007866A9" w:rsidP="009E4FDE">
      <w:pPr>
        <w:pStyle w:val="FootnoteText"/>
        <w:rPr>
          <w:rFonts w:ascii="Times New Roman" w:hAnsi="Times New Roman"/>
        </w:rPr>
      </w:pPr>
      <w:r w:rsidRPr="00291A29">
        <w:rPr>
          <w:rStyle w:val="FootnoteReference"/>
          <w:rFonts w:ascii="Times New Roman" w:hAnsi="Times New Roman"/>
        </w:rPr>
        <w:footnoteRef/>
      </w:r>
      <w:r w:rsidRPr="00291A29">
        <w:rPr>
          <w:rFonts w:ascii="Times New Roman" w:hAnsi="Times New Roman"/>
        </w:rPr>
        <w:t xml:space="preserve"> Art. 12, Ley Minera.</w:t>
      </w:r>
    </w:p>
  </w:footnote>
  <w:footnote w:id="120">
    <w:p w:rsidR="007866A9" w:rsidRPr="00291A29" w:rsidRDefault="007866A9" w:rsidP="009E4FDE">
      <w:pPr>
        <w:pStyle w:val="FootnoteText"/>
        <w:rPr>
          <w:rFonts w:ascii="Times New Roman" w:hAnsi="Times New Roman"/>
        </w:rPr>
      </w:pPr>
      <w:r w:rsidRPr="00291A29">
        <w:rPr>
          <w:rStyle w:val="FootnoteReference"/>
          <w:rFonts w:ascii="Times New Roman" w:hAnsi="Times New Roman"/>
        </w:rPr>
        <w:footnoteRef/>
      </w:r>
      <w:r w:rsidRPr="00291A29">
        <w:rPr>
          <w:rFonts w:ascii="Times New Roman" w:hAnsi="Times New Roman"/>
        </w:rPr>
        <w:t xml:space="preserve"> Art. 1, Ley de Hidrocarburos.</w:t>
      </w:r>
    </w:p>
  </w:footnote>
  <w:footnote w:id="121">
    <w:p w:rsidR="007866A9" w:rsidRPr="00291A29" w:rsidRDefault="007866A9" w:rsidP="009E4FDE">
      <w:pPr>
        <w:pStyle w:val="FootnoteText"/>
        <w:rPr>
          <w:rFonts w:ascii="Times New Roman" w:hAnsi="Times New Roman"/>
          <w:lang w:val="es-ES_tradnl"/>
        </w:rPr>
      </w:pPr>
      <w:r w:rsidRPr="00291A29">
        <w:rPr>
          <w:rStyle w:val="FootnoteReference"/>
          <w:rFonts w:ascii="Times New Roman" w:hAnsi="Times New Roman"/>
        </w:rPr>
        <w:footnoteRef/>
      </w:r>
      <w:r w:rsidRPr="00291A29">
        <w:rPr>
          <w:rFonts w:ascii="Times New Roman" w:hAnsi="Times New Roman"/>
        </w:rPr>
        <w:t xml:space="preserve"> Art. 32, t) y u), Ley de Hidrocarburos y Art. 20, </w:t>
      </w:r>
      <w:r w:rsidRPr="00291A29">
        <w:rPr>
          <w:rFonts w:ascii="Times New Roman" w:hAnsi="Times New Roman"/>
          <w:lang w:val="es-ES_tradnl"/>
        </w:rPr>
        <w:t xml:space="preserve">Norma de aplicación de la L. 44-PCL, publicada en el </w:t>
      </w:r>
    </w:p>
    <w:p w:rsidR="007866A9" w:rsidRPr="00291A29" w:rsidRDefault="007866A9" w:rsidP="009E4FDE">
      <w:pPr>
        <w:pStyle w:val="FootnoteText"/>
        <w:rPr>
          <w:rFonts w:ascii="Times New Roman" w:hAnsi="Times New Roman"/>
        </w:rPr>
      </w:pPr>
      <w:r w:rsidRPr="00291A29">
        <w:rPr>
          <w:rFonts w:ascii="Times New Roman" w:hAnsi="Times New Roman"/>
        </w:rPr>
        <w:t>Registro Oficial N° 326 del 29 de noviembre de1993.</w:t>
      </w:r>
    </w:p>
  </w:footnote>
  <w:footnote w:id="122">
    <w:p w:rsidR="007866A9" w:rsidRPr="00291A29" w:rsidRDefault="007866A9" w:rsidP="009E4FDE">
      <w:pPr>
        <w:rPr>
          <w:rFonts w:ascii="Times New Roman" w:hAnsi="Times New Roman" w:cs="Times New Roman"/>
          <w:sz w:val="20"/>
          <w:szCs w:val="20"/>
          <w:lang w:val="es-EC"/>
        </w:rPr>
      </w:pPr>
      <w:r w:rsidRPr="00291A29">
        <w:rPr>
          <w:rStyle w:val="FootnoteReference"/>
          <w:rFonts w:ascii="Times New Roman" w:hAnsi="Times New Roman" w:cs="Times New Roman"/>
          <w:sz w:val="20"/>
          <w:szCs w:val="20"/>
        </w:rPr>
        <w:footnoteRef/>
      </w:r>
      <w:r w:rsidRPr="00291A29">
        <w:rPr>
          <w:rFonts w:ascii="Times New Roman" w:hAnsi="Times New Roman" w:cs="Times New Roman"/>
          <w:sz w:val="20"/>
          <w:szCs w:val="20"/>
          <w:lang w:val="es-EC"/>
        </w:rPr>
        <w:t xml:space="preserve"> Art. 208</w:t>
      </w:r>
      <w:r w:rsidRPr="00291A29">
        <w:rPr>
          <w:rFonts w:ascii="Times New Roman" w:hAnsi="Times New Roman" w:cs="Times New Roman"/>
          <w:i/>
          <w:sz w:val="20"/>
          <w:szCs w:val="20"/>
          <w:lang w:val="es-EC"/>
        </w:rPr>
        <w:t xml:space="preserve">, </w:t>
      </w:r>
      <w:r w:rsidRPr="00291A29">
        <w:rPr>
          <w:rFonts w:ascii="Times New Roman" w:hAnsi="Times New Roman" w:cs="Times New Roman"/>
          <w:sz w:val="20"/>
          <w:szCs w:val="20"/>
          <w:lang w:val="es-EC"/>
        </w:rPr>
        <w:t>Constitución.</w:t>
      </w:r>
    </w:p>
  </w:footnote>
  <w:footnote w:id="123">
    <w:p w:rsidR="007866A9" w:rsidRPr="00291A29" w:rsidRDefault="007866A9" w:rsidP="009E4FDE">
      <w:pPr>
        <w:pStyle w:val="FootnoteText"/>
        <w:rPr>
          <w:rFonts w:ascii="Times New Roman" w:hAnsi="Times New Roman"/>
        </w:rPr>
      </w:pPr>
      <w:r w:rsidRPr="00291A29">
        <w:rPr>
          <w:rStyle w:val="FootnoteReference"/>
          <w:rFonts w:ascii="Times New Roman" w:hAnsi="Times New Roman"/>
        </w:rPr>
        <w:footnoteRef/>
      </w:r>
      <w:r w:rsidRPr="00291A29">
        <w:rPr>
          <w:rFonts w:ascii="Times New Roman" w:hAnsi="Times New Roman"/>
        </w:rPr>
        <w:t xml:space="preserve"> </w:t>
      </w:r>
      <w:r w:rsidRPr="00291A29">
        <w:rPr>
          <w:rFonts w:ascii="Times New Roman" w:hAnsi="Times New Roman"/>
          <w:lang w:val="es-EC"/>
        </w:rPr>
        <w:t>Art. 209</w:t>
      </w:r>
      <w:r w:rsidRPr="00291A29">
        <w:rPr>
          <w:rFonts w:ascii="Times New Roman" w:hAnsi="Times New Roman"/>
          <w:i/>
          <w:lang w:val="es-EC"/>
        </w:rPr>
        <w:t xml:space="preserve">, </w:t>
      </w:r>
      <w:r w:rsidRPr="00291A29">
        <w:rPr>
          <w:rFonts w:ascii="Times New Roman" w:hAnsi="Times New Roman"/>
          <w:lang w:val="es-EC"/>
        </w:rPr>
        <w:t>Constitución.</w:t>
      </w:r>
    </w:p>
  </w:footnote>
  <w:footnote w:id="124">
    <w:p w:rsidR="007866A9" w:rsidRPr="00291A29" w:rsidRDefault="007866A9" w:rsidP="009E4FDE">
      <w:pPr>
        <w:pStyle w:val="FootnoteText"/>
        <w:rPr>
          <w:rFonts w:ascii="Times New Roman" w:hAnsi="Times New Roman"/>
        </w:rPr>
      </w:pPr>
      <w:r w:rsidRPr="00291A29">
        <w:rPr>
          <w:rStyle w:val="FootnoteReference"/>
          <w:rFonts w:ascii="Times New Roman" w:hAnsi="Times New Roman"/>
        </w:rPr>
        <w:footnoteRef/>
      </w:r>
      <w:r w:rsidRPr="00291A29">
        <w:rPr>
          <w:rFonts w:ascii="Times New Roman" w:hAnsi="Times New Roman"/>
        </w:rPr>
        <w:t xml:space="preserve"> S RO N° 40, 5 de octubre de 2009, Ley Reformatoria a la Ley de Régimen Monetario y Banco del Estado.</w:t>
      </w:r>
    </w:p>
  </w:footnote>
  <w:footnote w:id="125">
    <w:p w:rsidR="007866A9" w:rsidRPr="00291A29" w:rsidRDefault="007866A9" w:rsidP="009E4FDE">
      <w:pPr>
        <w:pStyle w:val="FootnoteText"/>
        <w:rPr>
          <w:rFonts w:ascii="Times New Roman" w:hAnsi="Times New Roman"/>
        </w:rPr>
      </w:pPr>
      <w:r w:rsidRPr="00291A29">
        <w:rPr>
          <w:rStyle w:val="FootnoteReference"/>
          <w:rFonts w:ascii="Times New Roman" w:hAnsi="Times New Roman"/>
        </w:rPr>
        <w:footnoteRef/>
      </w:r>
      <w:r w:rsidRPr="00291A29">
        <w:rPr>
          <w:rFonts w:ascii="Times New Roman" w:hAnsi="Times New Roman"/>
        </w:rPr>
        <w:t xml:space="preserve"> </w:t>
      </w:r>
      <w:r w:rsidRPr="00291A29">
        <w:rPr>
          <w:rFonts w:ascii="Times New Roman" w:hAnsi="Times New Roman"/>
          <w:bCs/>
        </w:rPr>
        <w:t xml:space="preserve">RO Nº 45, 13 de octubre de 2009, </w:t>
      </w:r>
      <w:r w:rsidRPr="00291A29">
        <w:rPr>
          <w:rFonts w:ascii="Times New Roman" w:hAnsi="Times New Roman"/>
        </w:rPr>
        <w:t>Regulación, Banco Central del Ecuador 200-2009, Modifícase la inversión doméstica del ahorro público e inversión en instrumentos financieros emitidos por residentes, que incluye en sus considerandos “que numeral 3 del artículo 302 de la Constitución de la República, dispone que entre los objetivos de las políticas monetaria, crediticia, cambiaria y financiera, se encuentra el orientar los excedentes de liquidez hacia la inversión requerida para el desarrollo del país”.</w:t>
      </w:r>
    </w:p>
  </w:footnote>
  <w:footnote w:id="126">
    <w:p w:rsidR="007866A9" w:rsidRPr="00291A29" w:rsidRDefault="007866A9" w:rsidP="009E4FDE">
      <w:pPr>
        <w:pStyle w:val="FootnoteText"/>
        <w:rPr>
          <w:rFonts w:ascii="Times New Roman" w:hAnsi="Times New Roman"/>
          <w:lang w:val="es-EC"/>
        </w:rPr>
      </w:pPr>
      <w:r w:rsidRPr="00291A29">
        <w:rPr>
          <w:rStyle w:val="FootnoteReference"/>
          <w:rFonts w:ascii="Times New Roman" w:hAnsi="Times New Roman"/>
        </w:rPr>
        <w:footnoteRef/>
      </w:r>
      <w:r w:rsidRPr="00291A29">
        <w:rPr>
          <w:rFonts w:ascii="Times New Roman" w:hAnsi="Times New Roman"/>
        </w:rPr>
        <w:t xml:space="preserve"> DE 8, RO Nº 10, 24 de agosto de 2009, Créase el Ministerio de Telecomunicaciones y de la Sociedad de la Información como órgano rector del desarrollo de las tecnologías de la información y comunicación: “Artículo 1.- Créase el Ministerio de Telecomunicaciones y de la Sociedad de la Información, como el órgano rector del desarrollo de las Tecnologías de la Información y Comunicación, que incluyen las telecomunicaciones y el espectro radioeléctrico, que tendrá como finalidad emitir políticas, planes generales y realizar el seguimiento y evaluación de su implementación, coordinar acciones de apoyo y asesoría para garantizar el acceso igualitario a los servicios y promover su uso efectivo, eficiente y eficaz, que asegure el avance hacia la Sociedad de la Información para el buen vivir de toda la población ecuatoriana. … Artículo 7.- En los artículos 22 y 23 del Reglamento General a la Ley Especial de Telecomunicaciones, Reformada, sustitúyase la palabra "CONATEL" por "Ministerio de Telecomunicaciones y de la Sociedad de la Información".… Artículo 13.- Fusiónese el Consejo Nacional de Radio y Televisión -CONARTEL- al Consejo Nacional de Telecomunicaciones-CONATEL. Artículo 14.- Las competencias, atribuciones, funciones, representaciones y delegaciones constantes en leyes, reglamentos y demás instrumentos normativos y atribuidas al CONARTEL serán desarrolladas, cumplidas y ejercidas por el CONATEL, en los mismos términos constantes en la Ley de Radiodifusión y Televisión y demás normas secundarias. Exclusivamente las funciones administrativas que ejercía el Presidente del CONARTEL, las realizará el Secretario Nacional de Telecomunicaciones, en los mismos términos constantes en la Ley de Radio y Televisión y demás normas secundarias.”</w:t>
      </w:r>
    </w:p>
  </w:footnote>
  <w:footnote w:id="127">
    <w:p w:rsidR="007866A9" w:rsidRPr="00291A29" w:rsidRDefault="007866A9" w:rsidP="009E4FDE">
      <w:pPr>
        <w:pStyle w:val="FootnoteText"/>
        <w:rPr>
          <w:rFonts w:ascii="Times New Roman" w:hAnsi="Times New Roman"/>
        </w:rPr>
      </w:pPr>
      <w:r w:rsidRPr="00291A29">
        <w:rPr>
          <w:rStyle w:val="FootnoteReference"/>
          <w:rFonts w:ascii="Times New Roman" w:hAnsi="Times New Roman"/>
        </w:rPr>
        <w:footnoteRef/>
      </w:r>
      <w:r w:rsidRPr="00291A29">
        <w:rPr>
          <w:rFonts w:ascii="Times New Roman" w:hAnsi="Times New Roman"/>
        </w:rPr>
        <w:t xml:space="preserve"> DE 10 </w:t>
      </w:r>
      <w:proofErr w:type="spellStart"/>
      <w:r w:rsidRPr="00291A29">
        <w:rPr>
          <w:rFonts w:ascii="Times New Roman" w:hAnsi="Times New Roman"/>
        </w:rPr>
        <w:t>Fusiónase</w:t>
      </w:r>
      <w:proofErr w:type="spellEnd"/>
      <w:r w:rsidRPr="00291A29">
        <w:rPr>
          <w:rFonts w:ascii="Times New Roman" w:hAnsi="Times New Roman"/>
        </w:rPr>
        <w:t xml:space="preserve"> la Secretaría Nacional Técnica de Desarrollo de Recursos Humanos y Remuneraciones del Sector Público, SENRES y el Ministerio de Trabajo y Empleo y créase el Ministerio de Relaciones Laborales, RO Nº 10, 24 de agosto de 2009: “Art. 1.- </w:t>
      </w:r>
      <w:proofErr w:type="spellStart"/>
      <w:r w:rsidRPr="00291A29">
        <w:rPr>
          <w:rFonts w:ascii="Times New Roman" w:hAnsi="Times New Roman"/>
        </w:rPr>
        <w:t>Fusiónase</w:t>
      </w:r>
      <w:proofErr w:type="spellEnd"/>
      <w:r w:rsidRPr="00291A29">
        <w:rPr>
          <w:rFonts w:ascii="Times New Roman" w:hAnsi="Times New Roman"/>
        </w:rPr>
        <w:t xml:space="preserve"> la Secretaría Nacional Técnica de Desarrollo de Recursos Humanos y Remuneraciones del Sector Público, SENRES, y el Ministerio de Trabajo y Empleo, y créase el Ministerio de Relaciones Laborales.</w:t>
      </w:r>
    </w:p>
    <w:p w:rsidR="007866A9" w:rsidRPr="00291A29" w:rsidRDefault="007866A9" w:rsidP="009E4FDE">
      <w:pPr>
        <w:pStyle w:val="FootnoteText"/>
        <w:rPr>
          <w:rFonts w:ascii="Times New Roman" w:hAnsi="Times New Roman"/>
        </w:rPr>
      </w:pPr>
      <w:r w:rsidRPr="00291A29">
        <w:rPr>
          <w:rFonts w:ascii="Times New Roman" w:hAnsi="Times New Roman"/>
        </w:rPr>
        <w:t xml:space="preserve">El Ministerio de Relaciones Laborales, en el nivel operativo dispondrá de dos </w:t>
      </w:r>
      <w:proofErr w:type="spellStart"/>
      <w:r w:rsidRPr="00291A29">
        <w:rPr>
          <w:rFonts w:ascii="Times New Roman" w:hAnsi="Times New Roman"/>
        </w:rPr>
        <w:t>viceministerios</w:t>
      </w:r>
      <w:proofErr w:type="spellEnd"/>
      <w:r w:rsidRPr="00291A29">
        <w:rPr>
          <w:rFonts w:ascii="Times New Roman" w:hAnsi="Times New Roman"/>
        </w:rPr>
        <w:t xml:space="preserve"> técnicos. La actual SENRES pasará a ser el </w:t>
      </w:r>
      <w:proofErr w:type="spellStart"/>
      <w:r w:rsidRPr="00291A29">
        <w:rPr>
          <w:rFonts w:ascii="Times New Roman" w:hAnsi="Times New Roman"/>
        </w:rPr>
        <w:t>Viceministerio</w:t>
      </w:r>
      <w:proofErr w:type="spellEnd"/>
      <w:r w:rsidRPr="00291A29">
        <w:rPr>
          <w:rFonts w:ascii="Times New Roman" w:hAnsi="Times New Roman"/>
        </w:rPr>
        <w:t xml:space="preserve"> del Servicio Público, con las competencias establecidas en la LOSCCA; y, el Ministerio de Trabajo y Empleo será el </w:t>
      </w:r>
      <w:proofErr w:type="spellStart"/>
      <w:r w:rsidRPr="00291A29">
        <w:rPr>
          <w:rFonts w:ascii="Times New Roman" w:hAnsi="Times New Roman"/>
        </w:rPr>
        <w:t>Viceministerio</w:t>
      </w:r>
      <w:proofErr w:type="spellEnd"/>
      <w:r w:rsidRPr="00291A29">
        <w:rPr>
          <w:rFonts w:ascii="Times New Roman" w:hAnsi="Times New Roman"/>
        </w:rPr>
        <w:t xml:space="preserve"> de Trabajo, con las competencias determinadas en el Código del Trabajo. Cada </w:t>
      </w:r>
      <w:proofErr w:type="spellStart"/>
      <w:r w:rsidRPr="00291A29">
        <w:rPr>
          <w:rFonts w:ascii="Times New Roman" w:hAnsi="Times New Roman"/>
        </w:rPr>
        <w:t>Viceministerio</w:t>
      </w:r>
      <w:proofErr w:type="spellEnd"/>
      <w:r w:rsidRPr="00291A29">
        <w:rPr>
          <w:rFonts w:ascii="Times New Roman" w:hAnsi="Times New Roman"/>
        </w:rPr>
        <w:t xml:space="preserve"> tendrá como responsable a un Viceministro, los cuales serán designados y dependerán del Ministro.”</w:t>
      </w:r>
    </w:p>
    <w:p w:rsidR="007866A9" w:rsidRPr="00291A29" w:rsidRDefault="007866A9" w:rsidP="009E4FDE">
      <w:pPr>
        <w:pStyle w:val="FootnoteText"/>
        <w:rPr>
          <w:rFonts w:ascii="Times New Roman" w:hAnsi="Times New Roman"/>
        </w:rPr>
      </w:pPr>
    </w:p>
  </w:footnote>
  <w:footnote w:id="128">
    <w:p w:rsidR="007866A9" w:rsidRPr="00291A29" w:rsidRDefault="007866A9" w:rsidP="009E4FDE">
      <w:pPr>
        <w:pStyle w:val="FootnoteText"/>
        <w:rPr>
          <w:rFonts w:ascii="Times New Roman" w:hAnsi="Times New Roman"/>
          <w:lang w:val="es-EC"/>
        </w:rPr>
      </w:pPr>
      <w:r w:rsidRPr="00291A29">
        <w:rPr>
          <w:rStyle w:val="FootnoteReference"/>
          <w:rFonts w:ascii="Times New Roman" w:hAnsi="Times New Roman"/>
        </w:rPr>
        <w:footnoteRef/>
      </w:r>
      <w:r w:rsidRPr="00291A29">
        <w:rPr>
          <w:rFonts w:ascii="Times New Roman" w:hAnsi="Times New Roman"/>
        </w:rPr>
        <w:t xml:space="preserve"> </w:t>
      </w:r>
      <w:r w:rsidRPr="00291A29">
        <w:rPr>
          <w:rFonts w:ascii="Times New Roman" w:hAnsi="Times New Roman"/>
          <w:lang w:val="es-EC"/>
        </w:rPr>
        <w:t>Arts. 96; 183 y 187</w:t>
      </w:r>
      <w:r w:rsidRPr="00291A29">
        <w:rPr>
          <w:rFonts w:ascii="Times New Roman" w:hAnsi="Times New Roman"/>
          <w:i/>
          <w:lang w:val="es-EC"/>
        </w:rPr>
        <w:t xml:space="preserve">, </w:t>
      </w:r>
      <w:r w:rsidRPr="00291A29">
        <w:rPr>
          <w:rFonts w:ascii="Times New Roman" w:hAnsi="Times New Roman"/>
          <w:lang w:val="es-EC"/>
        </w:rPr>
        <w:t>Constitución.</w:t>
      </w:r>
    </w:p>
  </w:footnote>
  <w:footnote w:id="129">
    <w:p w:rsidR="007866A9" w:rsidRPr="00291A29" w:rsidRDefault="007866A9" w:rsidP="009E4FDE">
      <w:pPr>
        <w:pStyle w:val="FootnoteText"/>
        <w:rPr>
          <w:rFonts w:ascii="Times New Roman" w:hAnsi="Times New Roman"/>
        </w:rPr>
      </w:pPr>
      <w:r w:rsidRPr="00291A29">
        <w:rPr>
          <w:rStyle w:val="FootnoteReference"/>
          <w:rFonts w:ascii="Times New Roman" w:hAnsi="Times New Roman"/>
        </w:rPr>
        <w:footnoteRef/>
      </w:r>
      <w:r w:rsidRPr="00291A29">
        <w:rPr>
          <w:rFonts w:ascii="Times New Roman" w:hAnsi="Times New Roman"/>
        </w:rPr>
        <w:t xml:space="preserve"> S RO Nº 261, 28 de enero de 2008.</w:t>
      </w:r>
    </w:p>
  </w:footnote>
  <w:footnote w:id="130">
    <w:p w:rsidR="007866A9" w:rsidRPr="00291A29" w:rsidRDefault="007866A9" w:rsidP="009E4FDE">
      <w:pPr>
        <w:pStyle w:val="FootnoteText"/>
        <w:rPr>
          <w:rFonts w:ascii="Times New Roman" w:hAnsi="Times New Roman"/>
          <w:lang w:val="es-EC"/>
        </w:rPr>
      </w:pPr>
      <w:r w:rsidRPr="00291A29">
        <w:rPr>
          <w:rStyle w:val="FootnoteReference"/>
          <w:rFonts w:ascii="Times New Roman" w:hAnsi="Times New Roman"/>
        </w:rPr>
        <w:footnoteRef/>
      </w:r>
      <w:r w:rsidRPr="00291A29">
        <w:rPr>
          <w:rFonts w:ascii="Times New Roman" w:hAnsi="Times New Roman"/>
        </w:rPr>
        <w:t xml:space="preserve"> RO Nº 273, 14 de febrero de 2008</w:t>
      </w:r>
    </w:p>
  </w:footnote>
  <w:footnote w:id="131">
    <w:p w:rsidR="007866A9" w:rsidRPr="00291A29" w:rsidRDefault="007866A9" w:rsidP="009E4FDE">
      <w:pPr>
        <w:pStyle w:val="FootnoteText"/>
        <w:rPr>
          <w:rFonts w:ascii="Times New Roman" w:hAnsi="Times New Roman"/>
          <w:lang w:val="es-EC"/>
        </w:rPr>
      </w:pPr>
      <w:r w:rsidRPr="00291A29">
        <w:rPr>
          <w:rStyle w:val="FootnoteReference"/>
          <w:rFonts w:ascii="Times New Roman" w:hAnsi="Times New Roman"/>
        </w:rPr>
        <w:footnoteRef/>
      </w:r>
      <w:r w:rsidRPr="00291A29">
        <w:rPr>
          <w:rFonts w:ascii="Times New Roman" w:hAnsi="Times New Roman"/>
        </w:rPr>
        <w:t xml:space="preserve"> S RO Nº 330, 6 de mayo de 2008.</w:t>
      </w:r>
    </w:p>
  </w:footnote>
  <w:footnote w:id="132">
    <w:p w:rsidR="007866A9" w:rsidRPr="00291A29" w:rsidRDefault="007866A9" w:rsidP="009E4FDE">
      <w:pPr>
        <w:pStyle w:val="FootnoteText"/>
        <w:rPr>
          <w:rFonts w:ascii="Times New Roman" w:hAnsi="Times New Roman"/>
          <w:lang w:val="es-EC"/>
        </w:rPr>
      </w:pPr>
      <w:r w:rsidRPr="00291A29">
        <w:rPr>
          <w:rStyle w:val="FootnoteReference"/>
          <w:rFonts w:ascii="Times New Roman" w:hAnsi="Times New Roman"/>
        </w:rPr>
        <w:footnoteRef/>
      </w:r>
      <w:r w:rsidRPr="00291A29">
        <w:rPr>
          <w:rFonts w:ascii="Times New Roman" w:hAnsi="Times New Roman"/>
        </w:rPr>
        <w:t xml:space="preserve"> Decreto Ejecutivo1313. Refórmase el Reglamento de Aplicación del Mandato Constituyente Nº 8 que suprime la tercerización de servicios complementarios, la intermediación laboral y la contratación por horas, publicado en el S RO Nº 353 de 5 de junio del 2008. RO Nº 427, 17 de septiembre del 2008.</w:t>
      </w:r>
    </w:p>
    <w:p w:rsidR="007866A9" w:rsidRPr="00291A29" w:rsidRDefault="007866A9" w:rsidP="009E4FDE">
      <w:pPr>
        <w:pStyle w:val="FootnoteText"/>
        <w:rPr>
          <w:rFonts w:ascii="Times New Roman" w:hAnsi="Times New Roman"/>
        </w:rPr>
      </w:pPr>
      <w:r w:rsidRPr="00291A29">
        <w:rPr>
          <w:rFonts w:ascii="Times New Roman" w:hAnsi="Times New Roman"/>
          <w:lang w:val="es-EC"/>
        </w:rPr>
        <w:t>Decreto Ejecutivo1396</w:t>
      </w:r>
      <w:r w:rsidRPr="00291A29">
        <w:rPr>
          <w:rFonts w:ascii="Times New Roman" w:hAnsi="Times New Roman"/>
        </w:rPr>
        <w:t xml:space="preserve"> Modifícase el inciso tercero de la Disposición Transitoria Tercera del Reglamento para la Aplicación del Mandato Constituyente número 8 que suprime la tercerización de servicios complementarios, la intermediación laboral y la contratación por horas, publicado en el Registro Oficial Suplemento número 353 del 5 de junio del 2008. Registro Oficial Nº 457, 30 de octubre de 2008.</w:t>
      </w:r>
    </w:p>
    <w:p w:rsidR="007866A9" w:rsidRPr="00291A29" w:rsidRDefault="007866A9" w:rsidP="009E4FDE">
      <w:pPr>
        <w:pStyle w:val="FootnoteText"/>
        <w:rPr>
          <w:rFonts w:ascii="Times New Roman" w:hAnsi="Times New Roman"/>
          <w:lang w:val="es-EC"/>
        </w:rPr>
      </w:pPr>
      <w:r w:rsidRPr="00291A29">
        <w:rPr>
          <w:rFonts w:ascii="Times New Roman" w:hAnsi="Times New Roman"/>
        </w:rPr>
        <w:t>A 00155A. (Ministerio de Trabajo) Díctanse las normas de procedimiento para la revisión de los contratos colectivos de trabajo a los que se refiere la Disposición Transitoria Tercera del Mandato Constituyente Nº 8 de 30 de abril del 2008. RO Nº 445, 14 de octubre del 2008.</w:t>
      </w:r>
    </w:p>
  </w:footnote>
  <w:footnote w:id="133">
    <w:p w:rsidR="007866A9" w:rsidRPr="00291A29" w:rsidRDefault="007866A9" w:rsidP="009E4FDE">
      <w:pPr>
        <w:pStyle w:val="PlainText"/>
        <w:rPr>
          <w:rFonts w:ascii="Times New Roman" w:hAnsi="Times New Roman" w:cs="Times New Roman"/>
          <w:sz w:val="20"/>
          <w:szCs w:val="20"/>
        </w:rPr>
      </w:pPr>
      <w:r w:rsidRPr="00291A29">
        <w:rPr>
          <w:rStyle w:val="FootnoteReference"/>
          <w:rFonts w:ascii="Times New Roman" w:hAnsi="Times New Roman" w:cs="Times New Roman"/>
          <w:sz w:val="20"/>
          <w:szCs w:val="20"/>
        </w:rPr>
        <w:footnoteRef/>
      </w:r>
      <w:r w:rsidRPr="00291A29">
        <w:rPr>
          <w:rFonts w:ascii="Times New Roman" w:hAnsi="Times New Roman" w:cs="Times New Roman"/>
          <w:sz w:val="20"/>
          <w:szCs w:val="20"/>
        </w:rPr>
        <w:t xml:space="preserve"> </w:t>
      </w:r>
      <w:r w:rsidRPr="00291A29">
        <w:rPr>
          <w:rFonts w:ascii="Times New Roman" w:eastAsia="Calibri" w:hAnsi="Times New Roman" w:cs="Times New Roman"/>
          <w:color w:val="365F91"/>
          <w:sz w:val="20"/>
          <w:szCs w:val="20"/>
          <w:lang w:eastAsia="es-ES"/>
        </w:rPr>
        <w:t xml:space="preserve">DE 10 </w:t>
      </w:r>
      <w:proofErr w:type="spellStart"/>
      <w:r w:rsidRPr="00291A29">
        <w:rPr>
          <w:rFonts w:ascii="Times New Roman" w:eastAsia="Calibri" w:hAnsi="Times New Roman" w:cs="Times New Roman"/>
          <w:color w:val="365F91"/>
          <w:sz w:val="20"/>
          <w:szCs w:val="20"/>
          <w:lang w:eastAsia="es-ES"/>
        </w:rPr>
        <w:t>Fusiónase</w:t>
      </w:r>
      <w:proofErr w:type="spellEnd"/>
      <w:r w:rsidRPr="00291A29">
        <w:rPr>
          <w:rFonts w:ascii="Times New Roman" w:eastAsia="Calibri" w:hAnsi="Times New Roman" w:cs="Times New Roman"/>
          <w:color w:val="365F91"/>
          <w:sz w:val="20"/>
          <w:szCs w:val="20"/>
          <w:lang w:eastAsia="es-ES"/>
        </w:rPr>
        <w:t xml:space="preserve"> la Secretaría Nacional Técnica de Desarrollo de Recursos Humanos y Remuneraciones del Sector Público, SENRES y el Ministerio de Trabajo y Empleo y créase el Ministerio de Relaciones Laborales</w:t>
      </w:r>
      <w:r w:rsidRPr="00291A29">
        <w:rPr>
          <w:rFonts w:ascii="Times New Roman" w:hAnsi="Times New Roman" w:cs="Times New Roman"/>
          <w:sz w:val="20"/>
          <w:szCs w:val="20"/>
        </w:rPr>
        <w:t>. “</w:t>
      </w:r>
      <w:r w:rsidRPr="00291A29">
        <w:rPr>
          <w:rFonts w:ascii="Times New Roman" w:eastAsia="Calibri" w:hAnsi="Times New Roman" w:cs="Times New Roman"/>
          <w:color w:val="365F91"/>
          <w:sz w:val="20"/>
          <w:szCs w:val="20"/>
          <w:lang w:eastAsia="es-ES"/>
        </w:rPr>
        <w:t>Art. 1.- </w:t>
      </w:r>
      <w:proofErr w:type="spellStart"/>
      <w:r w:rsidRPr="00291A29">
        <w:rPr>
          <w:rFonts w:ascii="Times New Roman" w:eastAsia="Calibri" w:hAnsi="Times New Roman" w:cs="Times New Roman"/>
          <w:color w:val="365F91"/>
          <w:sz w:val="20"/>
          <w:szCs w:val="20"/>
          <w:lang w:eastAsia="es-ES"/>
        </w:rPr>
        <w:t>Fusiónase</w:t>
      </w:r>
      <w:proofErr w:type="spellEnd"/>
      <w:r w:rsidRPr="00291A29">
        <w:rPr>
          <w:rFonts w:ascii="Times New Roman" w:eastAsia="Calibri" w:hAnsi="Times New Roman" w:cs="Times New Roman"/>
          <w:color w:val="365F91"/>
          <w:sz w:val="20"/>
          <w:szCs w:val="20"/>
          <w:lang w:eastAsia="es-ES"/>
        </w:rPr>
        <w:t xml:space="preserve"> la Secretaría Nacional Técnica de Desarrollo de Recursos Humanos y Remuneraciones del Sector Público, SENRES, y el Ministerio de Trabajo y Empleo, y créase el Ministerio de Relaciones Laborales.</w:t>
      </w:r>
      <w:r w:rsidRPr="00291A29">
        <w:rPr>
          <w:rFonts w:ascii="Times New Roman" w:eastAsiaTheme="minorEastAsia" w:hAnsi="Times New Roman" w:cs="Times New Roman"/>
          <w:color w:val="365F91" w:themeColor="accent1" w:themeShade="BF"/>
          <w:sz w:val="20"/>
          <w:szCs w:val="20"/>
          <w:lang w:eastAsia="es-ES"/>
        </w:rPr>
        <w:t xml:space="preserve"> </w:t>
      </w:r>
      <w:r w:rsidRPr="00291A29">
        <w:rPr>
          <w:rFonts w:ascii="Times New Roman" w:eastAsia="Calibri" w:hAnsi="Times New Roman" w:cs="Times New Roman"/>
          <w:color w:val="365F91"/>
          <w:sz w:val="20"/>
          <w:szCs w:val="20"/>
          <w:lang w:eastAsia="es-ES"/>
        </w:rPr>
        <w:t>RO Nº 10, 24 de agosto de 2009.</w:t>
      </w:r>
      <w:r w:rsidRPr="00291A29">
        <w:rPr>
          <w:rFonts w:ascii="Times New Roman" w:hAnsi="Times New Roman" w:cs="Times New Roman"/>
          <w:sz w:val="20"/>
          <w:szCs w:val="20"/>
        </w:rPr>
        <w:t xml:space="preserve"> </w:t>
      </w:r>
    </w:p>
    <w:p w:rsidR="007866A9" w:rsidRPr="00291A29" w:rsidRDefault="007866A9" w:rsidP="009E4FDE">
      <w:pPr>
        <w:pStyle w:val="FootnoteText"/>
        <w:rPr>
          <w:rFonts w:ascii="Times New Roman" w:hAnsi="Times New Roman"/>
        </w:rPr>
      </w:pPr>
    </w:p>
    <w:p w:rsidR="007866A9" w:rsidRPr="00291A29" w:rsidRDefault="007866A9" w:rsidP="009E4FDE">
      <w:pPr>
        <w:pStyle w:val="FootnoteText"/>
        <w:rPr>
          <w:rFonts w:ascii="Times New Roman" w:hAnsi="Times New Roman"/>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B6818"/>
    <w:multiLevelType w:val="hybridMultilevel"/>
    <w:tmpl w:val="5FC68E6E"/>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8CA3FA5"/>
    <w:multiLevelType w:val="hybridMultilevel"/>
    <w:tmpl w:val="DE84068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attachedTemplate r:id="rId1"/>
  <w:defaultTabStop w:val="708"/>
  <w:hyphenationZone w:val="425"/>
  <w:characterSpacingControl w:val="doNotCompress"/>
  <w:footnotePr>
    <w:footnote w:id="-1"/>
    <w:footnote w:id="0"/>
  </w:footnotePr>
  <w:endnotePr>
    <w:endnote w:id="-1"/>
    <w:endnote w:id="0"/>
  </w:endnotePr>
  <w:compat>
    <w:useFELayout/>
  </w:compat>
  <w:rsids>
    <w:rsidRoot w:val="009E4FDE"/>
    <w:rsid w:val="00156EC7"/>
    <w:rsid w:val="001F172C"/>
    <w:rsid w:val="002E5F7F"/>
    <w:rsid w:val="002F4A34"/>
    <w:rsid w:val="00460293"/>
    <w:rsid w:val="00601B7C"/>
    <w:rsid w:val="00746C80"/>
    <w:rsid w:val="007866A9"/>
    <w:rsid w:val="007A7D42"/>
    <w:rsid w:val="007C798F"/>
    <w:rsid w:val="008C4AEA"/>
    <w:rsid w:val="00965F32"/>
    <w:rsid w:val="009A3654"/>
    <w:rsid w:val="009E4FDE"/>
    <w:rsid w:val="009F39E4"/>
    <w:rsid w:val="00AB2D64"/>
    <w:rsid w:val="00BA0139"/>
    <w:rsid w:val="00C365AC"/>
    <w:rsid w:val="00C71BF7"/>
    <w:rsid w:val="00CA1BFF"/>
    <w:rsid w:val="00CB4EB8"/>
    <w:rsid w:val="00CB7E5A"/>
    <w:rsid w:val="00D36ACC"/>
    <w:rsid w:val="00D76D3A"/>
    <w:rsid w:val="00F446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FDE"/>
    <w:pPr>
      <w:spacing w:after="0" w:line="240" w:lineRule="auto"/>
    </w:pPr>
    <w:rPr>
      <w:rFonts w:ascii="Helvetica" w:hAnsi="Helvetica"/>
      <w:color w:val="365F91" w:themeColor="accent1" w:themeShade="BF"/>
    </w:rPr>
  </w:style>
  <w:style w:type="paragraph" w:styleId="Heading1">
    <w:name w:val="heading 1"/>
    <w:basedOn w:val="Normal"/>
    <w:next w:val="Normal"/>
    <w:link w:val="Heading1Char"/>
    <w:autoRedefine/>
    <w:uiPriority w:val="9"/>
    <w:qFormat/>
    <w:rsid w:val="009E4FDE"/>
    <w:pPr>
      <w:keepNext/>
      <w:keepLines/>
      <w:outlineLvl w:val="0"/>
    </w:pPr>
    <w:rPr>
      <w:rFonts w:eastAsiaTheme="majorEastAsia" w:cstheme="majorBidi"/>
      <w:b/>
      <w:bCs/>
      <w:caps/>
      <w:szCs w:val="28"/>
    </w:rPr>
  </w:style>
  <w:style w:type="paragraph" w:styleId="Heading2">
    <w:name w:val="heading 2"/>
    <w:basedOn w:val="Normal"/>
    <w:next w:val="Normal"/>
    <w:link w:val="Heading2Char"/>
    <w:autoRedefine/>
    <w:uiPriority w:val="9"/>
    <w:unhideWhenUsed/>
    <w:qFormat/>
    <w:rsid w:val="009E4FDE"/>
    <w:pPr>
      <w:keepNext/>
      <w:keepLines/>
      <w:outlineLvl w:val="1"/>
    </w:pPr>
    <w:rPr>
      <w:rFonts w:eastAsiaTheme="majorEastAsia" w:cstheme="majorBidi"/>
      <w:b/>
      <w:bCs/>
      <w:szCs w:val="26"/>
      <w:lang w:val="es-EC"/>
    </w:rPr>
  </w:style>
  <w:style w:type="paragraph" w:styleId="Heading3">
    <w:name w:val="heading 3"/>
    <w:basedOn w:val="Normal"/>
    <w:next w:val="Normal"/>
    <w:link w:val="Heading3Char"/>
    <w:autoRedefine/>
    <w:uiPriority w:val="9"/>
    <w:unhideWhenUsed/>
    <w:qFormat/>
    <w:rsid w:val="009E4FDE"/>
    <w:pPr>
      <w:keepNext/>
      <w:keepLines/>
      <w:outlineLvl w:val="2"/>
    </w:pPr>
    <w:rPr>
      <w:rFonts w:eastAsiaTheme="majorEastAsia" w:cstheme="majorBidi"/>
      <w:b/>
      <w:bCs/>
      <w:i/>
    </w:rPr>
  </w:style>
  <w:style w:type="paragraph" w:styleId="Heading4">
    <w:name w:val="heading 4"/>
    <w:basedOn w:val="Normal"/>
    <w:next w:val="Normal"/>
    <w:link w:val="Heading4Char"/>
    <w:autoRedefine/>
    <w:uiPriority w:val="9"/>
    <w:unhideWhenUsed/>
    <w:qFormat/>
    <w:rsid w:val="009E4FDE"/>
    <w:pPr>
      <w:keepNext/>
      <w:keepLines/>
      <w:outlineLvl w:val="3"/>
    </w:pPr>
    <w:rPr>
      <w:rFonts w:eastAsiaTheme="majorEastAsia" w:cstheme="majorBidi"/>
      <w:bCs/>
      <w:iCs/>
      <w:u w:val="dotte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4FDE"/>
    <w:rPr>
      <w:rFonts w:ascii="Helvetica" w:eastAsiaTheme="majorEastAsia" w:hAnsi="Helvetica" w:cstheme="majorBidi"/>
      <w:b/>
      <w:bCs/>
      <w:caps/>
      <w:color w:val="365F91" w:themeColor="accent1" w:themeShade="BF"/>
      <w:szCs w:val="28"/>
    </w:rPr>
  </w:style>
  <w:style w:type="character" w:customStyle="1" w:styleId="Heading2Char">
    <w:name w:val="Heading 2 Char"/>
    <w:basedOn w:val="DefaultParagraphFont"/>
    <w:link w:val="Heading2"/>
    <w:uiPriority w:val="9"/>
    <w:rsid w:val="009E4FDE"/>
    <w:rPr>
      <w:rFonts w:ascii="Helvetica" w:eastAsiaTheme="majorEastAsia" w:hAnsi="Helvetica" w:cstheme="majorBidi"/>
      <w:b/>
      <w:bCs/>
      <w:color w:val="365F91" w:themeColor="accent1" w:themeShade="BF"/>
      <w:szCs w:val="26"/>
      <w:lang w:val="es-EC"/>
    </w:rPr>
  </w:style>
  <w:style w:type="character" w:customStyle="1" w:styleId="Heading3Char">
    <w:name w:val="Heading 3 Char"/>
    <w:basedOn w:val="DefaultParagraphFont"/>
    <w:link w:val="Heading3"/>
    <w:uiPriority w:val="9"/>
    <w:rsid w:val="009E4FDE"/>
    <w:rPr>
      <w:rFonts w:ascii="Helvetica" w:eastAsiaTheme="majorEastAsia" w:hAnsi="Helvetica" w:cstheme="majorBidi"/>
      <w:b/>
      <w:bCs/>
      <w:i/>
      <w:color w:val="365F91" w:themeColor="accent1" w:themeShade="BF"/>
    </w:rPr>
  </w:style>
  <w:style w:type="character" w:customStyle="1" w:styleId="Heading4Char">
    <w:name w:val="Heading 4 Char"/>
    <w:basedOn w:val="DefaultParagraphFont"/>
    <w:link w:val="Heading4"/>
    <w:uiPriority w:val="9"/>
    <w:rsid w:val="009E4FDE"/>
    <w:rPr>
      <w:rFonts w:ascii="Helvetica" w:eastAsiaTheme="majorEastAsia" w:hAnsi="Helvetica" w:cstheme="majorBidi"/>
      <w:bCs/>
      <w:iCs/>
      <w:color w:val="365F91" w:themeColor="accent1" w:themeShade="BF"/>
      <w:u w:val="dotted"/>
    </w:rPr>
  </w:style>
  <w:style w:type="paragraph" w:styleId="ListParagraph">
    <w:name w:val="List Paragraph"/>
    <w:basedOn w:val="Normal"/>
    <w:uiPriority w:val="34"/>
    <w:qFormat/>
    <w:rsid w:val="009E4FDE"/>
    <w:pPr>
      <w:ind w:left="720"/>
      <w:contextualSpacing/>
    </w:pPr>
  </w:style>
  <w:style w:type="paragraph" w:styleId="FootnoteText">
    <w:name w:val="footnote text"/>
    <w:basedOn w:val="Normal"/>
    <w:link w:val="FootnoteTextChar"/>
    <w:uiPriority w:val="99"/>
    <w:unhideWhenUsed/>
    <w:rsid w:val="009E4FDE"/>
    <w:rPr>
      <w:rFonts w:eastAsia="Calibri" w:cs="Times New Roman"/>
      <w:color w:val="365F91"/>
      <w:sz w:val="20"/>
      <w:szCs w:val="20"/>
    </w:rPr>
  </w:style>
  <w:style w:type="character" w:customStyle="1" w:styleId="FootnoteTextChar">
    <w:name w:val="Footnote Text Char"/>
    <w:basedOn w:val="DefaultParagraphFont"/>
    <w:link w:val="FootnoteText"/>
    <w:uiPriority w:val="99"/>
    <w:rsid w:val="009E4FDE"/>
    <w:rPr>
      <w:rFonts w:ascii="Helvetica" w:eastAsia="Calibri" w:hAnsi="Helvetica" w:cs="Times New Roman"/>
      <w:color w:val="365F91"/>
      <w:sz w:val="20"/>
      <w:szCs w:val="20"/>
    </w:rPr>
  </w:style>
  <w:style w:type="character" w:styleId="FootnoteReference">
    <w:name w:val="footnote reference"/>
    <w:basedOn w:val="DefaultParagraphFont"/>
    <w:uiPriority w:val="99"/>
    <w:semiHidden/>
    <w:unhideWhenUsed/>
    <w:rsid w:val="009E4FDE"/>
    <w:rPr>
      <w:vertAlign w:val="superscript"/>
    </w:rPr>
  </w:style>
  <w:style w:type="character" w:styleId="Hyperlink">
    <w:name w:val="Hyperlink"/>
    <w:basedOn w:val="DefaultParagraphFont"/>
    <w:uiPriority w:val="99"/>
    <w:unhideWhenUsed/>
    <w:rsid w:val="009E4FDE"/>
    <w:rPr>
      <w:color w:val="0000FF"/>
      <w:u w:val="single"/>
    </w:rPr>
  </w:style>
  <w:style w:type="paragraph" w:styleId="Title">
    <w:name w:val="Title"/>
    <w:basedOn w:val="Normal"/>
    <w:next w:val="Normal"/>
    <w:link w:val="TitleChar"/>
    <w:autoRedefine/>
    <w:uiPriority w:val="10"/>
    <w:qFormat/>
    <w:rsid w:val="009E4FDE"/>
    <w:pPr>
      <w:contextualSpacing/>
      <w:jc w:val="center"/>
    </w:pPr>
    <w:rPr>
      <w:rFonts w:eastAsiaTheme="majorEastAsia" w:cstheme="majorBidi"/>
      <w:b/>
      <w:caps/>
      <w:spacing w:val="5"/>
      <w:kern w:val="28"/>
      <w:sz w:val="24"/>
      <w:szCs w:val="52"/>
    </w:rPr>
  </w:style>
  <w:style w:type="character" w:customStyle="1" w:styleId="TitleChar">
    <w:name w:val="Title Char"/>
    <w:basedOn w:val="DefaultParagraphFont"/>
    <w:link w:val="Title"/>
    <w:uiPriority w:val="10"/>
    <w:rsid w:val="009E4FDE"/>
    <w:rPr>
      <w:rFonts w:ascii="Helvetica" w:eastAsiaTheme="majorEastAsia" w:hAnsi="Helvetica" w:cstheme="majorBidi"/>
      <w:b/>
      <w:caps/>
      <w:color w:val="365F91" w:themeColor="accent1" w:themeShade="BF"/>
      <w:spacing w:val="5"/>
      <w:kern w:val="28"/>
      <w:sz w:val="24"/>
      <w:szCs w:val="52"/>
    </w:rPr>
  </w:style>
  <w:style w:type="paragraph" w:styleId="TOC1">
    <w:name w:val="toc 1"/>
    <w:basedOn w:val="Normal"/>
    <w:next w:val="Normal"/>
    <w:autoRedefine/>
    <w:uiPriority w:val="39"/>
    <w:semiHidden/>
    <w:unhideWhenUsed/>
    <w:rsid w:val="009E4FDE"/>
    <w:pPr>
      <w:spacing w:before="120" w:after="120"/>
    </w:pPr>
    <w:rPr>
      <w:rFonts w:ascii="Calibri" w:eastAsia="Times New Roman" w:hAnsi="Calibri" w:cs="Times New Roman"/>
      <w:b/>
      <w:bCs/>
      <w:caps/>
      <w:color w:val="365F91"/>
      <w:sz w:val="20"/>
      <w:szCs w:val="20"/>
      <w:lang w:val="es-EC"/>
    </w:rPr>
  </w:style>
  <w:style w:type="paragraph" w:styleId="PlainText">
    <w:name w:val="Plain Text"/>
    <w:basedOn w:val="Normal"/>
    <w:link w:val="PlainTextChar"/>
    <w:uiPriority w:val="99"/>
    <w:unhideWhenUsed/>
    <w:rsid w:val="009E4FDE"/>
    <w:rPr>
      <w:rFonts w:ascii="Consolas" w:eastAsiaTheme="minorHAnsi" w:hAnsi="Consolas"/>
      <w:color w:val="auto"/>
      <w:sz w:val="21"/>
      <w:szCs w:val="21"/>
      <w:lang w:eastAsia="en-US"/>
    </w:rPr>
  </w:style>
  <w:style w:type="character" w:customStyle="1" w:styleId="PlainTextChar">
    <w:name w:val="Plain Text Char"/>
    <w:basedOn w:val="DefaultParagraphFont"/>
    <w:link w:val="PlainText"/>
    <w:uiPriority w:val="99"/>
    <w:rsid w:val="009E4FDE"/>
    <w:rPr>
      <w:rFonts w:ascii="Consolas" w:eastAsiaTheme="minorHAnsi" w:hAnsi="Consolas"/>
      <w:sz w:val="21"/>
      <w:szCs w:val="21"/>
      <w:lang w:eastAsia="en-US"/>
    </w:rPr>
  </w:style>
  <w:style w:type="paragraph" w:styleId="Header">
    <w:name w:val="header"/>
    <w:basedOn w:val="Normal"/>
    <w:link w:val="HeaderChar"/>
    <w:uiPriority w:val="99"/>
    <w:semiHidden/>
    <w:unhideWhenUsed/>
    <w:rsid w:val="009E4FDE"/>
    <w:pPr>
      <w:tabs>
        <w:tab w:val="center" w:pos="4252"/>
        <w:tab w:val="right" w:pos="8504"/>
      </w:tabs>
    </w:pPr>
  </w:style>
  <w:style w:type="character" w:customStyle="1" w:styleId="HeaderChar">
    <w:name w:val="Header Char"/>
    <w:basedOn w:val="DefaultParagraphFont"/>
    <w:link w:val="Header"/>
    <w:uiPriority w:val="99"/>
    <w:semiHidden/>
    <w:rsid w:val="009E4FDE"/>
    <w:rPr>
      <w:rFonts w:ascii="Helvetica" w:hAnsi="Helvetica"/>
      <w:color w:val="365F91" w:themeColor="accent1" w:themeShade="BF"/>
    </w:rPr>
  </w:style>
  <w:style w:type="paragraph" w:styleId="Footer">
    <w:name w:val="footer"/>
    <w:basedOn w:val="Normal"/>
    <w:link w:val="FooterChar"/>
    <w:uiPriority w:val="99"/>
    <w:unhideWhenUsed/>
    <w:rsid w:val="009E4FDE"/>
    <w:pPr>
      <w:tabs>
        <w:tab w:val="center" w:pos="4252"/>
        <w:tab w:val="right" w:pos="8504"/>
      </w:tabs>
    </w:pPr>
  </w:style>
  <w:style w:type="character" w:customStyle="1" w:styleId="FooterChar">
    <w:name w:val="Footer Char"/>
    <w:basedOn w:val="DefaultParagraphFont"/>
    <w:link w:val="Footer"/>
    <w:uiPriority w:val="99"/>
    <w:rsid w:val="009E4FDE"/>
    <w:rPr>
      <w:rFonts w:ascii="Helvetica" w:hAnsi="Helvetica"/>
      <w:color w:val="365F91" w:themeColor="accent1" w:themeShade="B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tribunalconstitucional.gov.e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Dot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Dot1</Template>
  <TotalTime>1</TotalTime>
  <Pages>25</Pages>
  <Words>10321</Words>
  <Characters>58832</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e</dc:creator>
  <cp:keywords/>
  <dc:description/>
  <cp:lastModifiedBy>U</cp:lastModifiedBy>
  <cp:revision>2</cp:revision>
  <dcterms:created xsi:type="dcterms:W3CDTF">2011-09-21T12:53:00Z</dcterms:created>
  <dcterms:modified xsi:type="dcterms:W3CDTF">2011-09-21T12:53:00Z</dcterms:modified>
</cp:coreProperties>
</file>