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97" w:rsidRPr="000342A5" w:rsidRDefault="0060238D" w:rsidP="00F93AC8">
      <w:pPr>
        <w:pStyle w:val="Heading1"/>
        <w:rPr>
          <w:rFonts w:ascii="Antique Olive" w:hAnsi="Antique Olive"/>
        </w:rPr>
      </w:pPr>
      <w:r>
        <w:fldChar w:fldCharType="begin"/>
      </w:r>
      <w:r w:rsidR="00452512">
        <w:instrText>HYPERLINK "http://hebdo.nouvelobs.com/sommaire/edito-et-chroniques/097475/pour-un-reformisme-radical.html"</w:instrText>
      </w:r>
      <w:r>
        <w:fldChar w:fldCharType="separate"/>
      </w:r>
      <w:r w:rsidR="002D3E97" w:rsidRPr="000342A5">
        <w:rPr>
          <w:rStyle w:val="Hyperlink"/>
          <w:rFonts w:ascii="Antique Olive" w:hAnsi="Antique Olive"/>
          <w:color w:val="365F91" w:themeColor="accent1" w:themeShade="BF"/>
          <w:u w:val="none"/>
        </w:rPr>
        <w:t>Po</w:t>
      </w:r>
      <w:r w:rsidR="00F93AC8" w:rsidRPr="000342A5">
        <w:rPr>
          <w:rStyle w:val="Hyperlink"/>
          <w:rFonts w:ascii="Antique Olive" w:hAnsi="Antique Olive"/>
          <w:color w:val="365F91" w:themeColor="accent1" w:themeShade="BF"/>
          <w:u w:val="none"/>
        </w:rPr>
        <w:t>r un rE</w:t>
      </w:r>
      <w:r w:rsidR="002D3E97" w:rsidRPr="000342A5">
        <w:rPr>
          <w:rStyle w:val="Hyperlink"/>
          <w:rFonts w:ascii="Antique Olive" w:hAnsi="Antique Olive"/>
          <w:color w:val="365F91" w:themeColor="accent1" w:themeShade="BF"/>
          <w:u w:val="none"/>
        </w:rPr>
        <w:t>formism</w:t>
      </w:r>
      <w:r w:rsidR="00F93AC8" w:rsidRPr="000342A5">
        <w:rPr>
          <w:rStyle w:val="Hyperlink"/>
          <w:rFonts w:ascii="Antique Olive" w:hAnsi="Antique Olive"/>
          <w:color w:val="365F91" w:themeColor="accent1" w:themeShade="BF"/>
          <w:u w:val="none"/>
        </w:rPr>
        <w:t>o</w:t>
      </w:r>
      <w:r w:rsidR="002D3E97" w:rsidRPr="000342A5">
        <w:rPr>
          <w:rStyle w:val="Hyperlink"/>
          <w:rFonts w:ascii="Antique Olive" w:hAnsi="Antique Olive"/>
          <w:color w:val="365F91" w:themeColor="accent1" w:themeShade="BF"/>
          <w:u w:val="none"/>
        </w:rPr>
        <w:t xml:space="preserve"> radical</w:t>
      </w:r>
      <w:r>
        <w:fldChar w:fldCharType="end"/>
      </w:r>
    </w:p>
    <w:p w:rsidR="00243693" w:rsidRDefault="00243693" w:rsidP="002D3E97">
      <w:pPr>
        <w:rPr>
          <w:rFonts w:ascii="Antique Olive" w:hAnsi="Antique Olive"/>
        </w:rPr>
      </w:pPr>
    </w:p>
    <w:p w:rsidR="00047CDA" w:rsidRPr="000342A5" w:rsidRDefault="00047CDA" w:rsidP="002D3E97">
      <w:pPr>
        <w:rPr>
          <w:rFonts w:ascii="Antique Olive" w:hAnsi="Antique Olive"/>
        </w:rPr>
      </w:pPr>
      <w:r>
        <w:rPr>
          <w:rFonts w:ascii="Antique Olive" w:hAnsi="Antique Olive"/>
        </w:rPr>
        <w:t xml:space="preserve">La Corporación de Estudios ESTADE </w:t>
      </w:r>
      <w:r w:rsidR="00A512AA">
        <w:rPr>
          <w:rFonts w:ascii="Antique Olive" w:hAnsi="Antique Olive"/>
        </w:rPr>
        <w:t>acoge</w:t>
      </w:r>
      <w:r>
        <w:rPr>
          <w:rFonts w:ascii="Antique Olive" w:hAnsi="Antique Olive"/>
        </w:rPr>
        <w:t xml:space="preserve"> </w:t>
      </w:r>
      <w:r w:rsidR="0021221F">
        <w:rPr>
          <w:rFonts w:ascii="Antique Olive" w:hAnsi="Antique Olive"/>
        </w:rPr>
        <w:t>esta filosofía política en su integridad y la</w:t>
      </w:r>
      <w:r w:rsidR="00017D45">
        <w:rPr>
          <w:rFonts w:ascii="Antique Olive" w:hAnsi="Antique Olive"/>
        </w:rPr>
        <w:t xml:space="preserve"> convierte en su marco político institucional</w:t>
      </w:r>
    </w:p>
    <w:p w:rsidR="005F7F77" w:rsidRPr="000342A5" w:rsidRDefault="005F7F77" w:rsidP="005F7F77">
      <w:pPr>
        <w:rPr>
          <w:rFonts w:ascii="Antique Olive" w:hAnsi="Antique Olive"/>
          <w:bCs/>
        </w:rPr>
      </w:pPr>
    </w:p>
    <w:p w:rsidR="005F7F77" w:rsidRPr="005F7F77" w:rsidRDefault="005F7F77" w:rsidP="005F7F77">
      <w:pPr>
        <w:rPr>
          <w:rFonts w:ascii="Antique Olive" w:hAnsi="Antique Olive"/>
          <w:b/>
          <w:bCs/>
          <w:lang w:val="fr-FR"/>
        </w:rPr>
      </w:pPr>
      <w:r w:rsidRPr="005F7F77">
        <w:rPr>
          <w:rFonts w:ascii="Antique Olive" w:hAnsi="Antique Olive"/>
          <w:b/>
          <w:bCs/>
          <w:lang w:val="fr-FR"/>
        </w:rPr>
        <w:t>Jean Daniel</w:t>
      </w:r>
    </w:p>
    <w:p w:rsidR="005F7F77" w:rsidRPr="005F7F77" w:rsidRDefault="005F7F77" w:rsidP="005F7F77">
      <w:pPr>
        <w:rPr>
          <w:rFonts w:ascii="Antique Olive" w:hAnsi="Antique Olive"/>
          <w:b/>
          <w:bCs/>
          <w:lang w:val="fr-FR"/>
        </w:rPr>
      </w:pPr>
    </w:p>
    <w:p w:rsidR="005F7F77" w:rsidRPr="005F7F77" w:rsidRDefault="005F7F77" w:rsidP="005F7F77">
      <w:pPr>
        <w:rPr>
          <w:rFonts w:ascii="Antique Olive" w:hAnsi="Antique Olive"/>
          <w:b/>
          <w:bCs/>
          <w:lang w:val="fr-FR"/>
        </w:rPr>
      </w:pPr>
      <w:r>
        <w:rPr>
          <w:noProof/>
          <w:lang w:val="en-US" w:eastAsia="en-US"/>
        </w:rPr>
        <w:drawing>
          <wp:inline distT="0" distB="0" distL="0" distR="0">
            <wp:extent cx="2377440" cy="2870200"/>
            <wp:effectExtent l="19050" t="0" r="3810" b="0"/>
            <wp:docPr id="1" name="Picture 11" descr="&quot;De rappel&quot;, par  Jean   D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ot;De rappel&quot;, par  Jean   Daniel"/>
                    <pic:cNvPicPr>
                      <a:picLocks noChangeAspect="1" noChangeArrowheads="1"/>
                    </pic:cNvPicPr>
                  </pic:nvPicPr>
                  <pic:blipFill>
                    <a:blip r:embed="rId8" cstate="print"/>
                    <a:srcRect/>
                    <a:stretch>
                      <a:fillRect/>
                    </a:stretch>
                  </pic:blipFill>
                  <pic:spPr bwMode="auto">
                    <a:xfrm>
                      <a:off x="0" y="0"/>
                      <a:ext cx="2377440" cy="2870200"/>
                    </a:xfrm>
                    <a:prstGeom prst="rect">
                      <a:avLst/>
                    </a:prstGeom>
                    <a:noFill/>
                    <a:ln w="9525">
                      <a:noFill/>
                      <a:miter lim="800000"/>
                      <a:headEnd/>
                      <a:tailEnd/>
                    </a:ln>
                  </pic:spPr>
                </pic:pic>
              </a:graphicData>
            </a:graphic>
          </wp:inline>
        </w:drawing>
      </w:r>
    </w:p>
    <w:p w:rsidR="005F7F77" w:rsidRPr="007333E9" w:rsidRDefault="005F7F77" w:rsidP="005F7F77">
      <w:pPr>
        <w:rPr>
          <w:rFonts w:ascii="Antique Olive" w:hAnsi="Antique Olive"/>
          <w:lang w:val="fr-FR"/>
        </w:rPr>
      </w:pPr>
      <w:r w:rsidRPr="000342A5">
        <w:rPr>
          <w:rFonts w:ascii="Antique Olive" w:hAnsi="Antique Olive"/>
          <w:noProof/>
          <w:lang w:val="en-US" w:eastAsia="en-US"/>
        </w:rPr>
        <w:drawing>
          <wp:inline distT="0" distB="0" distL="0" distR="0">
            <wp:extent cx="8255" cy="8255"/>
            <wp:effectExtent l="0" t="0" r="0" b="0"/>
            <wp:docPr id="2" name="Picture 6" descr="http://tempsreel.nouvelobs.com/scripts/stats.php?mod=read&amp;key=097475&amp;media=obs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mpsreel.nouvelobs.com/scripts/stats.php?mod=read&amp;key=097475&amp;media=obsheb"/>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7333E9">
        <w:rPr>
          <w:rFonts w:ascii="Antique Olive" w:hAnsi="Antique Olive"/>
          <w:lang w:val="fr-FR"/>
        </w:rPr>
        <w:t>Le Nouvel Observateur (Semaine du 01/04/10)</w:t>
      </w:r>
    </w:p>
    <w:p w:rsidR="005F7F77" w:rsidRPr="007333E9" w:rsidRDefault="005F7F77" w:rsidP="005F7F77">
      <w:pPr>
        <w:rPr>
          <w:rFonts w:ascii="Antique Olive" w:hAnsi="Antique Olive"/>
          <w:lang w:val="fr-FR"/>
        </w:rPr>
      </w:pPr>
    </w:p>
    <w:p w:rsidR="005F7F77" w:rsidRDefault="005F7F77" w:rsidP="005F7F77">
      <w:pPr>
        <w:rPr>
          <w:rFonts w:ascii="Antique Olive" w:hAnsi="Antique Olive"/>
        </w:rPr>
      </w:pPr>
      <w:r w:rsidRPr="004D7524">
        <w:rPr>
          <w:rFonts w:ascii="Antique Olive" w:hAnsi="Antique Olive"/>
        </w:rPr>
        <w:t xml:space="preserve">Jean Daniel fundó Le </w:t>
      </w:r>
      <w:proofErr w:type="spellStart"/>
      <w:r w:rsidRPr="004D7524">
        <w:rPr>
          <w:rFonts w:ascii="Antique Olive" w:hAnsi="Antique Olive"/>
        </w:rPr>
        <w:t>Nouvel</w:t>
      </w:r>
      <w:proofErr w:type="spellEnd"/>
      <w:r w:rsidRPr="004D7524">
        <w:rPr>
          <w:rFonts w:ascii="Antique Olive" w:hAnsi="Antique Olive"/>
        </w:rPr>
        <w:t xml:space="preserve"> </w:t>
      </w:r>
      <w:proofErr w:type="spellStart"/>
      <w:r>
        <w:rPr>
          <w:rFonts w:ascii="Antique Olive" w:hAnsi="Antique Olive"/>
        </w:rPr>
        <w:t>Observateur</w:t>
      </w:r>
      <w:proofErr w:type="spellEnd"/>
      <w:r>
        <w:rPr>
          <w:rFonts w:ascii="Antique Olive" w:hAnsi="Antique Olive"/>
        </w:rPr>
        <w:t xml:space="preserve">, revista de izquierda francesa, </w:t>
      </w:r>
      <w:r w:rsidRPr="004D7524">
        <w:rPr>
          <w:rFonts w:ascii="Antique Olive" w:hAnsi="Antique Olive"/>
        </w:rPr>
        <w:t>en</w:t>
      </w:r>
      <w:r>
        <w:rPr>
          <w:rFonts w:ascii="Antique Olive" w:hAnsi="Antique Olive"/>
        </w:rPr>
        <w:t xml:space="preserve"> </w:t>
      </w:r>
      <w:r w:rsidR="00B357E7">
        <w:rPr>
          <w:rFonts w:ascii="Antique Olive" w:hAnsi="Antique Olive"/>
        </w:rPr>
        <w:t xml:space="preserve">París en </w:t>
      </w:r>
      <w:r>
        <w:rPr>
          <w:rFonts w:ascii="Antique Olive" w:hAnsi="Antique Olive"/>
        </w:rPr>
        <w:t>1964. Nació en Argelia (1920).</w:t>
      </w:r>
    </w:p>
    <w:p w:rsidR="005F7F77" w:rsidRDefault="005F7F77" w:rsidP="005F7F77">
      <w:pPr>
        <w:rPr>
          <w:rFonts w:ascii="Antique Olive" w:hAnsi="Antique Olive"/>
        </w:rPr>
      </w:pPr>
    </w:p>
    <w:p w:rsidR="00243693" w:rsidRPr="000342A5" w:rsidRDefault="00243693" w:rsidP="002D3E97">
      <w:pPr>
        <w:rPr>
          <w:rFonts w:ascii="Antique Olive" w:hAnsi="Antique Olive"/>
        </w:rPr>
      </w:pPr>
      <w:r w:rsidRPr="000342A5">
        <w:rPr>
          <w:rFonts w:ascii="Antique Olive" w:hAnsi="Antique Olive"/>
        </w:rPr>
        <w:t xml:space="preserve">Expongo algunas de las lecciones que </w:t>
      </w:r>
      <w:r w:rsidR="00D81D24" w:rsidRPr="000342A5">
        <w:rPr>
          <w:rFonts w:ascii="Antique Olive" w:hAnsi="Antique Olive"/>
        </w:rPr>
        <w:t>aproveché</w:t>
      </w:r>
      <w:r w:rsidRPr="000342A5">
        <w:rPr>
          <w:rFonts w:ascii="Antique Olive" w:hAnsi="Antique Olive"/>
        </w:rPr>
        <w:t xml:space="preserve"> de mis maestros. </w:t>
      </w:r>
      <w:r w:rsidR="00F70DAD" w:rsidRPr="000342A5">
        <w:rPr>
          <w:rFonts w:ascii="Antique Olive" w:hAnsi="Antique Olive"/>
        </w:rPr>
        <w:t xml:space="preserve">Soy, </w:t>
      </w:r>
      <w:r w:rsidR="00D81D24" w:rsidRPr="000342A5">
        <w:rPr>
          <w:rFonts w:ascii="Antique Olive" w:hAnsi="Antique Olive"/>
        </w:rPr>
        <w:t xml:space="preserve">según los términos </w:t>
      </w:r>
      <w:r w:rsidR="00F70DAD" w:rsidRPr="000342A5">
        <w:rPr>
          <w:rFonts w:ascii="Antique Olive" w:hAnsi="Antique Olive"/>
        </w:rPr>
        <w:t xml:space="preserve">de Albert Camus, un “reformista radical” que practica, según los términos de Michel Foucault, </w:t>
      </w:r>
      <w:r w:rsidR="00851127" w:rsidRPr="000342A5">
        <w:rPr>
          <w:rFonts w:ascii="Antique Olive" w:hAnsi="Antique Olive"/>
        </w:rPr>
        <w:t>una “moral de la inconformidad”, con la ambición de alcanzar “una felicidad sin trascendencia”, como hubiera podido decirlo, según pienso, Spinoza. Se trata simplemente de una ética de izquierda.</w:t>
      </w:r>
    </w:p>
    <w:p w:rsidR="00851127" w:rsidRPr="000342A5" w:rsidRDefault="00851127" w:rsidP="002D3E97">
      <w:pPr>
        <w:rPr>
          <w:rFonts w:ascii="Antique Olive" w:hAnsi="Antique Olive"/>
        </w:rPr>
      </w:pPr>
    </w:p>
    <w:p w:rsidR="00384618" w:rsidRPr="000342A5" w:rsidRDefault="00367184" w:rsidP="002D3E97">
      <w:pPr>
        <w:rPr>
          <w:rFonts w:ascii="Antique Olive" w:hAnsi="Antique Olive"/>
        </w:rPr>
      </w:pPr>
      <w:r w:rsidRPr="000342A5">
        <w:rPr>
          <w:rFonts w:ascii="Antique Olive" w:hAnsi="Antique Olive"/>
          <w:b/>
        </w:rPr>
        <w:t>1.</w:t>
      </w:r>
      <w:r w:rsidRPr="000342A5">
        <w:rPr>
          <w:rFonts w:ascii="Antique Olive" w:hAnsi="Antique Olive"/>
        </w:rPr>
        <w:t xml:space="preserve"> No quiero cambiar el mundo, quiero reformarlo. Soy reformista, no solamente por renunciamiento de la revolución sino por creencia en el progreso y </w:t>
      </w:r>
      <w:r w:rsidR="00384618" w:rsidRPr="000342A5">
        <w:rPr>
          <w:rFonts w:ascii="Antique Olive" w:hAnsi="Antique Olive"/>
        </w:rPr>
        <w:t xml:space="preserve">subrayo que escribo esta última palabra en plural. Ya no se puede creer en el progreso en el sentido de </w:t>
      </w:r>
      <w:proofErr w:type="spellStart"/>
      <w:r w:rsidR="00384618" w:rsidRPr="000342A5">
        <w:rPr>
          <w:rFonts w:ascii="Antique Olive" w:hAnsi="Antique Olive"/>
        </w:rPr>
        <w:t>Condorcet</w:t>
      </w:r>
      <w:proofErr w:type="spellEnd"/>
      <w:r w:rsidR="00384618" w:rsidRPr="000342A5">
        <w:rPr>
          <w:rFonts w:ascii="Antique Olive" w:hAnsi="Antique Olive"/>
        </w:rPr>
        <w:t xml:space="preserve">, de Marx o de Auguste Comte. </w:t>
      </w:r>
      <w:r w:rsidR="00285C7A" w:rsidRPr="000342A5">
        <w:rPr>
          <w:rFonts w:ascii="Antique Olive" w:hAnsi="Antique Olive"/>
        </w:rPr>
        <w:t xml:space="preserve">Antes de ser condenado al suplicio, Prometeo </w:t>
      </w:r>
      <w:r w:rsidR="00132EBE">
        <w:rPr>
          <w:rFonts w:ascii="Antique Olive" w:hAnsi="Antique Olive"/>
        </w:rPr>
        <w:t>alcanzó a</w:t>
      </w:r>
      <w:r w:rsidR="00285C7A" w:rsidRPr="000342A5">
        <w:rPr>
          <w:rFonts w:ascii="Antique Olive" w:hAnsi="Antique Olive"/>
        </w:rPr>
        <w:t xml:space="preserve"> sustraer algunos secretos a Zeus, que han hecho progresar a la humanidad en variados dominios. M</w:t>
      </w:r>
      <w:r w:rsidR="00477327" w:rsidRPr="000342A5">
        <w:rPr>
          <w:rFonts w:ascii="Antique Olive" w:hAnsi="Antique Olive"/>
        </w:rPr>
        <w:t>antengo que se puede continuar haciéndolo acá abajo en este mundo y todos los días.</w:t>
      </w:r>
    </w:p>
    <w:p w:rsidR="00851127" w:rsidRPr="000342A5" w:rsidRDefault="00851127" w:rsidP="002D3E97">
      <w:pPr>
        <w:rPr>
          <w:rFonts w:ascii="Antique Olive" w:hAnsi="Antique Olive"/>
        </w:rPr>
      </w:pPr>
    </w:p>
    <w:p w:rsidR="00F41FA0" w:rsidRPr="000342A5" w:rsidRDefault="00F41FA0" w:rsidP="002D3E97">
      <w:pPr>
        <w:rPr>
          <w:rFonts w:ascii="Antique Olive" w:hAnsi="Antique Olive"/>
          <w:bCs/>
        </w:rPr>
      </w:pPr>
      <w:r w:rsidRPr="000342A5">
        <w:rPr>
          <w:rFonts w:ascii="Antique Olive" w:hAnsi="Antique Olive"/>
          <w:b/>
          <w:bCs/>
        </w:rPr>
        <w:t>2.</w:t>
      </w:r>
      <w:r w:rsidRPr="000342A5">
        <w:rPr>
          <w:rFonts w:ascii="Antique Olive" w:hAnsi="Antique Olive"/>
          <w:bCs/>
        </w:rPr>
        <w:t xml:space="preserve"> El reformismo radical se concibe al interior del patrimonio de la </w:t>
      </w:r>
      <w:r w:rsidR="00132EBE">
        <w:rPr>
          <w:rFonts w:ascii="Antique Olive" w:hAnsi="Antique Olive"/>
          <w:bCs/>
        </w:rPr>
        <w:t>I</w:t>
      </w:r>
      <w:r w:rsidR="00861DAD" w:rsidRPr="000342A5">
        <w:rPr>
          <w:rFonts w:ascii="Antique Olive" w:hAnsi="Antique Olive"/>
          <w:bCs/>
        </w:rPr>
        <w:t xml:space="preserve">luminación y considerando la razón crítica como un progreso irreversible, incluso si </w:t>
      </w:r>
      <w:r w:rsidR="00A37E4C" w:rsidRPr="000342A5">
        <w:rPr>
          <w:rFonts w:ascii="Antique Olive" w:hAnsi="Antique Olive"/>
          <w:bCs/>
        </w:rPr>
        <w:t xml:space="preserve">esos </w:t>
      </w:r>
      <w:r w:rsidR="00861DAD" w:rsidRPr="000342A5">
        <w:rPr>
          <w:rFonts w:ascii="Antique Olive" w:hAnsi="Antique Olive"/>
          <w:bCs/>
        </w:rPr>
        <w:t xml:space="preserve">instrumentos intelectuales </w:t>
      </w:r>
      <w:r w:rsidR="00A37E4C" w:rsidRPr="000342A5">
        <w:rPr>
          <w:rFonts w:ascii="Antique Olive" w:hAnsi="Antique Olive"/>
          <w:bCs/>
        </w:rPr>
        <w:t>de la razón siempre deben servir a enfatizar los límites de la razón.</w:t>
      </w:r>
    </w:p>
    <w:p w:rsidR="00A37E4C" w:rsidRPr="000342A5" w:rsidRDefault="00A37E4C" w:rsidP="002D3E97">
      <w:pPr>
        <w:rPr>
          <w:rFonts w:ascii="Antique Olive" w:hAnsi="Antique Olive"/>
          <w:bCs/>
        </w:rPr>
      </w:pPr>
    </w:p>
    <w:p w:rsidR="00A37E4C" w:rsidRPr="000342A5" w:rsidRDefault="00A37E4C" w:rsidP="002D3E97">
      <w:pPr>
        <w:rPr>
          <w:rFonts w:ascii="Antique Olive" w:hAnsi="Antique Olive"/>
          <w:bCs/>
        </w:rPr>
      </w:pPr>
      <w:r w:rsidRPr="000342A5">
        <w:rPr>
          <w:rFonts w:ascii="Antique Olive" w:hAnsi="Antique Olive"/>
          <w:b/>
          <w:bCs/>
        </w:rPr>
        <w:lastRenderedPageBreak/>
        <w:t>3.</w:t>
      </w:r>
      <w:r w:rsidRPr="000342A5">
        <w:rPr>
          <w:rFonts w:ascii="Antique Olive" w:hAnsi="Antique Olive"/>
          <w:bCs/>
        </w:rPr>
        <w:t xml:space="preserve"> </w:t>
      </w:r>
      <w:r w:rsidR="001E65DF" w:rsidRPr="000342A5">
        <w:rPr>
          <w:rFonts w:ascii="Antique Olive" w:hAnsi="Antique Olive"/>
          <w:bCs/>
        </w:rPr>
        <w:t xml:space="preserve">El siglo precedente me </w:t>
      </w:r>
      <w:r w:rsidR="00A26E21" w:rsidRPr="000342A5">
        <w:rPr>
          <w:rFonts w:ascii="Antique Olive" w:hAnsi="Antique Olive"/>
          <w:bCs/>
        </w:rPr>
        <w:t xml:space="preserve">ha conducido a rechazar todas las revoluciones, a acoger </w:t>
      </w:r>
      <w:r w:rsidR="005F1E3C" w:rsidRPr="000342A5">
        <w:rPr>
          <w:rFonts w:ascii="Antique Olive" w:hAnsi="Antique Olive"/>
          <w:bCs/>
        </w:rPr>
        <w:t>todas las resistencias</w:t>
      </w:r>
      <w:r w:rsidR="00A26E21" w:rsidRPr="000342A5">
        <w:rPr>
          <w:rFonts w:ascii="Antique Olive" w:hAnsi="Antique Olive"/>
          <w:bCs/>
        </w:rPr>
        <w:t xml:space="preserve"> y a asociarme a los emprendimientos de reforma, pero con un </w:t>
      </w:r>
      <w:r w:rsidR="00A26E21" w:rsidRPr="000342A5">
        <w:rPr>
          <w:rFonts w:ascii="Antique Olive" w:hAnsi="Antique Olive"/>
          <w:bCs/>
          <w:i/>
        </w:rPr>
        <w:t>radicalismo</w:t>
      </w:r>
      <w:r w:rsidR="00A26E21" w:rsidRPr="000342A5">
        <w:rPr>
          <w:rFonts w:ascii="Antique Olive" w:hAnsi="Antique Olive"/>
          <w:bCs/>
        </w:rPr>
        <w:t xml:space="preserve"> que impide los compromisos de convertirse en comprometimientos.</w:t>
      </w:r>
      <w:r w:rsidR="008478E2" w:rsidRPr="000342A5">
        <w:rPr>
          <w:rFonts w:ascii="Antique Olive" w:hAnsi="Antique Olive"/>
          <w:bCs/>
        </w:rPr>
        <w:t xml:space="preserve"> El “reformismo radical” excluye </w:t>
      </w:r>
      <w:r w:rsidR="00537A4F" w:rsidRPr="000342A5">
        <w:rPr>
          <w:rFonts w:ascii="Antique Olive" w:hAnsi="Antique Olive"/>
          <w:bCs/>
        </w:rPr>
        <w:t xml:space="preserve">toda pasividad desencantada. Le anima un espíritu de conquista para nada incompatible con la pasión democrática, la vigilancia republicana, la imaginación </w:t>
      </w:r>
      <w:r w:rsidR="00B428D0" w:rsidRPr="000342A5">
        <w:rPr>
          <w:rFonts w:ascii="Antique Olive" w:hAnsi="Antique Olive"/>
          <w:bCs/>
        </w:rPr>
        <w:t>de la modernidad.</w:t>
      </w:r>
    </w:p>
    <w:p w:rsidR="00F41FA0" w:rsidRPr="000342A5" w:rsidRDefault="00F41FA0" w:rsidP="002D3E97">
      <w:pPr>
        <w:rPr>
          <w:rFonts w:ascii="Antique Olive" w:hAnsi="Antique Olive"/>
          <w:b/>
          <w:bCs/>
        </w:rPr>
      </w:pPr>
    </w:p>
    <w:p w:rsidR="00EC3798" w:rsidRPr="000342A5" w:rsidRDefault="00EC3798" w:rsidP="002D3E97">
      <w:pPr>
        <w:rPr>
          <w:rFonts w:ascii="Antique Olive" w:hAnsi="Antique Olive"/>
          <w:bCs/>
        </w:rPr>
      </w:pPr>
      <w:r w:rsidRPr="000342A5">
        <w:rPr>
          <w:rFonts w:ascii="Antique Olive" w:hAnsi="Antique Olive"/>
          <w:b/>
          <w:bCs/>
        </w:rPr>
        <w:t>4.</w:t>
      </w:r>
      <w:r w:rsidRPr="000342A5">
        <w:rPr>
          <w:rFonts w:ascii="Antique Olive" w:hAnsi="Antique Olive"/>
          <w:bCs/>
        </w:rPr>
        <w:t xml:space="preserve"> La explosión de los dogmas y de las </w:t>
      </w:r>
      <w:r w:rsidR="009608DA" w:rsidRPr="000342A5">
        <w:rPr>
          <w:rFonts w:ascii="Antique Olive" w:hAnsi="Antique Olive"/>
          <w:bCs/>
        </w:rPr>
        <w:t>ideologías debe</w:t>
      </w:r>
      <w:r w:rsidRPr="000342A5">
        <w:rPr>
          <w:rFonts w:ascii="Antique Olive" w:hAnsi="Antique Olive"/>
          <w:bCs/>
        </w:rPr>
        <w:t xml:space="preserve"> conducir a un respeto, </w:t>
      </w:r>
      <w:r w:rsidR="004A10DE" w:rsidRPr="000342A5">
        <w:rPr>
          <w:rFonts w:ascii="Antique Olive" w:hAnsi="Antique Olive"/>
          <w:bCs/>
        </w:rPr>
        <w:t>incluso a un verdadero culto a la complejidad. Afuera de todas las justas de la política y de la diversión de las polémicas, no se puede soportar más lo perento</w:t>
      </w:r>
      <w:r w:rsidR="006F6851" w:rsidRPr="000342A5">
        <w:rPr>
          <w:rFonts w:ascii="Antique Olive" w:hAnsi="Antique Olive"/>
          <w:bCs/>
        </w:rPr>
        <w:t xml:space="preserve">rio. Personalmente, he decidido interesarme siempre a las razones por las cuales se está en desacuerdo conmigo. Mi maestro en este tema es Raimundo Lulio, este monje </w:t>
      </w:r>
      <w:r w:rsidR="000342A5" w:rsidRPr="000342A5">
        <w:rPr>
          <w:rFonts w:ascii="Antique Olive" w:hAnsi="Antique Olive"/>
          <w:bCs/>
        </w:rPr>
        <w:t>mallorquín</w:t>
      </w:r>
      <w:r w:rsidR="00E001EC" w:rsidRPr="000342A5">
        <w:rPr>
          <w:rFonts w:ascii="Antique Olive" w:hAnsi="Antique Olive"/>
          <w:bCs/>
        </w:rPr>
        <w:t xml:space="preserve"> del siglo XIII, que invitaba a no escoger entre los tres monoteísmos sino en hacerse su propia síntesis personal.</w:t>
      </w:r>
    </w:p>
    <w:p w:rsidR="00E001EC" w:rsidRPr="000342A5" w:rsidRDefault="00E001EC" w:rsidP="002D3E97">
      <w:pPr>
        <w:rPr>
          <w:rFonts w:ascii="Antique Olive" w:hAnsi="Antique Olive"/>
          <w:bCs/>
        </w:rPr>
      </w:pPr>
    </w:p>
    <w:p w:rsidR="00E001EC" w:rsidRPr="000342A5" w:rsidRDefault="00E001EC" w:rsidP="002D3E97">
      <w:pPr>
        <w:rPr>
          <w:rFonts w:ascii="Antique Olive" w:hAnsi="Antique Olive"/>
          <w:bCs/>
        </w:rPr>
      </w:pPr>
      <w:r w:rsidRPr="000342A5">
        <w:rPr>
          <w:rFonts w:ascii="Antique Olive" w:hAnsi="Antique Olive"/>
          <w:b/>
          <w:bCs/>
        </w:rPr>
        <w:t>5.</w:t>
      </w:r>
      <w:r w:rsidRPr="000342A5">
        <w:rPr>
          <w:rFonts w:ascii="Antique Olive" w:hAnsi="Antique Olive"/>
          <w:bCs/>
        </w:rPr>
        <w:t xml:space="preserve"> La sabiduría consiste en adelante a jamás separar los conceptos de libertad y de igualdad. La primera sin la segunda </w:t>
      </w:r>
      <w:r w:rsidR="00E21261">
        <w:rPr>
          <w:rFonts w:ascii="Antique Olive" w:hAnsi="Antique Olive"/>
          <w:bCs/>
        </w:rPr>
        <w:t>llega a</w:t>
      </w:r>
      <w:r w:rsidRPr="000342A5">
        <w:rPr>
          <w:rFonts w:ascii="Antique Olive" w:hAnsi="Antique Olive"/>
          <w:bCs/>
        </w:rPr>
        <w:t xml:space="preserve"> la jungla de las </w:t>
      </w:r>
      <w:r w:rsidR="00DC395A" w:rsidRPr="000342A5">
        <w:rPr>
          <w:rFonts w:ascii="Antique Olive" w:hAnsi="Antique Olive"/>
          <w:bCs/>
        </w:rPr>
        <w:t>competiciones. La igualdad sin libertad lleva a la uniformidad y a la tiranía.</w:t>
      </w:r>
    </w:p>
    <w:p w:rsidR="00DC395A" w:rsidRPr="000342A5" w:rsidRDefault="00DC395A" w:rsidP="002D3E97">
      <w:pPr>
        <w:rPr>
          <w:rFonts w:ascii="Antique Olive" w:hAnsi="Antique Olive"/>
          <w:bCs/>
        </w:rPr>
      </w:pPr>
    </w:p>
    <w:p w:rsidR="00DC395A" w:rsidRPr="000342A5" w:rsidRDefault="00DC395A" w:rsidP="002D3E97">
      <w:pPr>
        <w:rPr>
          <w:rFonts w:ascii="Antique Olive" w:hAnsi="Antique Olive"/>
          <w:bCs/>
        </w:rPr>
      </w:pPr>
      <w:r w:rsidRPr="000342A5">
        <w:rPr>
          <w:rFonts w:ascii="Antique Olive" w:hAnsi="Antique Olive"/>
          <w:b/>
          <w:bCs/>
        </w:rPr>
        <w:t>6.</w:t>
      </w:r>
      <w:r w:rsidRPr="000342A5">
        <w:rPr>
          <w:rFonts w:ascii="Antique Olive" w:hAnsi="Antique Olive"/>
          <w:bCs/>
        </w:rPr>
        <w:t xml:space="preserve"> Jamás separar tampoco el esmero </w:t>
      </w:r>
      <w:r w:rsidR="00CD7910" w:rsidRPr="000342A5">
        <w:rPr>
          <w:rFonts w:ascii="Antique Olive" w:hAnsi="Antique Olive"/>
          <w:bCs/>
        </w:rPr>
        <w:t>por</w:t>
      </w:r>
      <w:r w:rsidRPr="000342A5">
        <w:rPr>
          <w:rFonts w:ascii="Antique Olive" w:hAnsi="Antique Olive"/>
          <w:bCs/>
        </w:rPr>
        <w:t xml:space="preserve"> la creación de las riquezas del esmero </w:t>
      </w:r>
      <w:r w:rsidR="00CD7910" w:rsidRPr="000342A5">
        <w:rPr>
          <w:rFonts w:ascii="Antique Olive" w:hAnsi="Antique Olive"/>
          <w:bCs/>
        </w:rPr>
        <w:t>por su</w:t>
      </w:r>
      <w:r w:rsidRPr="000342A5">
        <w:rPr>
          <w:rFonts w:ascii="Antique Olive" w:hAnsi="Antique Olive"/>
          <w:bCs/>
        </w:rPr>
        <w:t xml:space="preserve"> </w:t>
      </w:r>
      <w:r w:rsidR="00CD7910" w:rsidRPr="000342A5">
        <w:rPr>
          <w:rFonts w:ascii="Antique Olive" w:hAnsi="Antique Olive"/>
          <w:bCs/>
        </w:rPr>
        <w:t>distribución</w:t>
      </w:r>
      <w:r w:rsidRPr="000342A5">
        <w:rPr>
          <w:rFonts w:ascii="Antique Olive" w:hAnsi="Antique Olive"/>
          <w:bCs/>
        </w:rPr>
        <w:t>.</w:t>
      </w:r>
      <w:r w:rsidR="00CD7910" w:rsidRPr="000342A5">
        <w:rPr>
          <w:rFonts w:ascii="Antique Olive" w:hAnsi="Antique Olive"/>
          <w:bCs/>
        </w:rPr>
        <w:t xml:space="preserve"> Es el hombre quien permanece como la meta de toda creación.</w:t>
      </w:r>
    </w:p>
    <w:p w:rsidR="00EC3798" w:rsidRPr="000342A5" w:rsidRDefault="00EC3798" w:rsidP="002D3E97">
      <w:pPr>
        <w:rPr>
          <w:rFonts w:ascii="Antique Olive" w:hAnsi="Antique Olive"/>
          <w:b/>
          <w:bCs/>
        </w:rPr>
      </w:pPr>
    </w:p>
    <w:p w:rsidR="00B5352C" w:rsidRPr="000342A5" w:rsidRDefault="00B5352C" w:rsidP="002D3E97">
      <w:pPr>
        <w:rPr>
          <w:rFonts w:ascii="Antique Olive" w:hAnsi="Antique Olive"/>
          <w:bCs/>
        </w:rPr>
      </w:pPr>
      <w:r w:rsidRPr="000342A5">
        <w:rPr>
          <w:rFonts w:ascii="Antique Olive" w:hAnsi="Antique Olive"/>
          <w:b/>
          <w:bCs/>
        </w:rPr>
        <w:t>7.</w:t>
      </w:r>
      <w:r w:rsidRPr="000342A5">
        <w:rPr>
          <w:rFonts w:ascii="Antique Olive" w:hAnsi="Antique Olive"/>
          <w:bCs/>
        </w:rPr>
        <w:t xml:space="preserve"> En este espíritu, </w:t>
      </w:r>
      <w:r w:rsidR="00E21261">
        <w:rPr>
          <w:rFonts w:ascii="Antique Olive" w:hAnsi="Antique Olive"/>
          <w:bCs/>
        </w:rPr>
        <w:t>el dinero</w:t>
      </w:r>
      <w:r w:rsidRPr="000342A5">
        <w:rPr>
          <w:rFonts w:ascii="Antique Olive" w:hAnsi="Antique Olive"/>
          <w:bCs/>
        </w:rPr>
        <w:t xml:space="preserve"> no puede ser más que el símbolo de una mercancía y el instrumento que mejor sirve para hacerla circular. </w:t>
      </w:r>
      <w:r w:rsidR="003E67B7" w:rsidRPr="000342A5">
        <w:rPr>
          <w:rFonts w:ascii="Antique Olive" w:hAnsi="Antique Olive"/>
          <w:bCs/>
        </w:rPr>
        <w:t>En el momento en que la especulación conduce a considerar el dinero como un fin y no como un medio, es decir, en el momento en que el capital se “</w:t>
      </w:r>
      <w:proofErr w:type="spellStart"/>
      <w:r w:rsidR="003E67B7" w:rsidRPr="000342A5">
        <w:rPr>
          <w:rFonts w:ascii="Antique Olive" w:hAnsi="Antique Olive"/>
          <w:bCs/>
        </w:rPr>
        <w:t>financiariza</w:t>
      </w:r>
      <w:proofErr w:type="spellEnd"/>
      <w:r w:rsidR="003E67B7" w:rsidRPr="000342A5">
        <w:rPr>
          <w:rFonts w:ascii="Antique Olive" w:hAnsi="Antique Olive"/>
          <w:bCs/>
        </w:rPr>
        <w:t>”, la socie</w:t>
      </w:r>
      <w:r w:rsidR="000B4175" w:rsidRPr="000342A5">
        <w:rPr>
          <w:rFonts w:ascii="Antique Olive" w:hAnsi="Antique Olive"/>
          <w:bCs/>
        </w:rPr>
        <w:t xml:space="preserve">dad entera se transforma en una bolsa de valores que no tiene más elección que entre el comportamiento suicida o </w:t>
      </w:r>
      <w:r w:rsidR="00BF7DCC" w:rsidRPr="000342A5">
        <w:rPr>
          <w:rFonts w:ascii="Antique Olive" w:hAnsi="Antique Olive"/>
          <w:bCs/>
        </w:rPr>
        <w:t>la delincuencia.</w:t>
      </w:r>
    </w:p>
    <w:p w:rsidR="00B5352C" w:rsidRPr="000342A5" w:rsidRDefault="00B5352C" w:rsidP="002D3E97">
      <w:pPr>
        <w:rPr>
          <w:rFonts w:ascii="Antique Olive" w:hAnsi="Antique Olive"/>
          <w:b/>
          <w:bCs/>
        </w:rPr>
      </w:pPr>
    </w:p>
    <w:p w:rsidR="00A77BD9" w:rsidRPr="000342A5" w:rsidRDefault="00A77BD9" w:rsidP="002D3E97">
      <w:pPr>
        <w:rPr>
          <w:rFonts w:ascii="Antique Olive" w:hAnsi="Antique Olive"/>
          <w:bCs/>
        </w:rPr>
      </w:pPr>
      <w:r w:rsidRPr="000342A5">
        <w:rPr>
          <w:rFonts w:ascii="Antique Olive" w:hAnsi="Antique Olive"/>
          <w:b/>
          <w:bCs/>
        </w:rPr>
        <w:t xml:space="preserve">8. </w:t>
      </w:r>
      <w:r w:rsidRPr="000342A5">
        <w:rPr>
          <w:rFonts w:ascii="Antique Olive" w:hAnsi="Antique Olive"/>
          <w:bCs/>
        </w:rPr>
        <w:t>La violencia</w:t>
      </w:r>
      <w:r w:rsidR="00902AEA" w:rsidRPr="000342A5">
        <w:rPr>
          <w:rFonts w:ascii="Antique Olive" w:hAnsi="Antique Olive"/>
          <w:bCs/>
        </w:rPr>
        <w:t>, según Marx, es provocada por el salto de una sociedad a otra, como fue el caso del paso del feudalismo al capitalismo. En este caso solamente, esta violencia se considera progresista o, si se quiere, revolucionaria. Esta noción, al contrario de lo que se repite siempre</w:t>
      </w:r>
      <w:r w:rsidR="00D426FA" w:rsidRPr="000342A5">
        <w:rPr>
          <w:rFonts w:ascii="Antique Olive" w:hAnsi="Antique Olive"/>
          <w:bCs/>
        </w:rPr>
        <w:t>, no es hegeliana. Hegel elogió la Revolución (1789), pero no el Terror (1793), y ha visto en esta última no un progreso sino una regresión.</w:t>
      </w:r>
      <w:r w:rsidR="0054030D" w:rsidRPr="000342A5">
        <w:rPr>
          <w:rFonts w:ascii="Antique Olive" w:hAnsi="Antique Olive"/>
          <w:bCs/>
        </w:rPr>
        <w:t xml:space="preserve"> Por lo tanto no hay una fatalidad progresista de la violencia, más bien lo contrario.</w:t>
      </w:r>
    </w:p>
    <w:p w:rsidR="00BF7DCC" w:rsidRPr="000342A5" w:rsidRDefault="00BF7DCC" w:rsidP="002D3E97">
      <w:pPr>
        <w:rPr>
          <w:rFonts w:ascii="Antique Olive" w:hAnsi="Antique Olive"/>
          <w:bCs/>
        </w:rPr>
      </w:pPr>
    </w:p>
    <w:p w:rsidR="00BF7DCC" w:rsidRPr="000342A5" w:rsidRDefault="00BF7DCC" w:rsidP="002D3E97">
      <w:pPr>
        <w:rPr>
          <w:rFonts w:ascii="Antique Olive" w:hAnsi="Antique Olive"/>
          <w:bCs/>
        </w:rPr>
      </w:pPr>
      <w:r w:rsidRPr="000342A5">
        <w:rPr>
          <w:rFonts w:ascii="Antique Olive" w:hAnsi="Antique Olive"/>
          <w:b/>
          <w:bCs/>
        </w:rPr>
        <w:t>9.</w:t>
      </w:r>
      <w:r w:rsidRPr="000342A5">
        <w:rPr>
          <w:rFonts w:ascii="Antique Olive" w:hAnsi="Antique Olive"/>
          <w:bCs/>
        </w:rPr>
        <w:t xml:space="preserve"> Sin embargo, puede existir la necesidad de la guerra que es a la vez “inevitable e inexcusable” por razones de autodefensa. </w:t>
      </w:r>
      <w:r w:rsidR="00A36288" w:rsidRPr="000342A5">
        <w:rPr>
          <w:rFonts w:ascii="Antique Olive" w:hAnsi="Antique Olive"/>
          <w:bCs/>
        </w:rPr>
        <w:t>Pero no debería emprenderse más que en último recurso, después que todas las otras soluciones se han explorado. Cuando se toma la decisión, hay que conservar en el e</w:t>
      </w:r>
      <w:r w:rsidR="006B589A">
        <w:rPr>
          <w:rFonts w:ascii="Antique Olive" w:hAnsi="Antique Olive"/>
          <w:bCs/>
        </w:rPr>
        <w:t>spíritu tres reflexiones: a) “sí</w:t>
      </w:r>
      <w:r w:rsidR="00A36288" w:rsidRPr="000342A5">
        <w:rPr>
          <w:rFonts w:ascii="Antique Olive" w:hAnsi="Antique Olive"/>
          <w:bCs/>
        </w:rPr>
        <w:t xml:space="preserve">, </w:t>
      </w:r>
      <w:r w:rsidR="005A4C2A" w:rsidRPr="000342A5">
        <w:rPr>
          <w:rFonts w:ascii="Antique Olive" w:hAnsi="Antique Olive"/>
          <w:bCs/>
        </w:rPr>
        <w:t>a veces hay que resignarse a la guerra, pero sin olvidar jamás que a pesar de la justeza de la causa se participa a la eterna enajenación de los hombres” (</w:t>
      </w:r>
      <w:proofErr w:type="spellStart"/>
      <w:r w:rsidR="005A4C2A" w:rsidRPr="000342A5">
        <w:rPr>
          <w:rFonts w:ascii="Antique Olive" w:hAnsi="Antique Olive"/>
          <w:bCs/>
        </w:rPr>
        <w:t>Barak</w:t>
      </w:r>
      <w:proofErr w:type="spellEnd"/>
      <w:r w:rsidR="005A4C2A" w:rsidRPr="000342A5">
        <w:rPr>
          <w:rFonts w:ascii="Antique Olive" w:hAnsi="Antique Olive"/>
          <w:bCs/>
        </w:rPr>
        <w:t xml:space="preserve"> </w:t>
      </w:r>
      <w:proofErr w:type="spellStart"/>
      <w:r w:rsidR="005A4C2A" w:rsidRPr="000342A5">
        <w:rPr>
          <w:rFonts w:ascii="Antique Olive" w:hAnsi="Antique Olive"/>
          <w:bCs/>
        </w:rPr>
        <w:t>Obama</w:t>
      </w:r>
      <w:proofErr w:type="spellEnd"/>
      <w:r w:rsidR="005A4C2A" w:rsidRPr="000342A5">
        <w:rPr>
          <w:rFonts w:ascii="Antique Olive" w:hAnsi="Antique Olive"/>
          <w:bCs/>
        </w:rPr>
        <w:t xml:space="preserve">); b) </w:t>
      </w:r>
      <w:r w:rsidR="00BE721D">
        <w:rPr>
          <w:rFonts w:ascii="Antique Olive" w:hAnsi="Antique Olive"/>
          <w:bCs/>
        </w:rPr>
        <w:t>“</w:t>
      </w:r>
      <w:r w:rsidR="00F07BD7" w:rsidRPr="000342A5">
        <w:rPr>
          <w:rFonts w:ascii="Antique Olive" w:hAnsi="Antique Olive"/>
          <w:bCs/>
        </w:rPr>
        <w:t xml:space="preserve">Cada vez que un oprimido toma las armas en nombre de la justicia, avanza un paso en el campo de la injusticia” (Camus); c) </w:t>
      </w:r>
      <w:r w:rsidR="00A23B46" w:rsidRPr="000342A5">
        <w:rPr>
          <w:rFonts w:ascii="Antique Olive" w:hAnsi="Antique Olive"/>
          <w:bCs/>
        </w:rPr>
        <w:t>“</w:t>
      </w:r>
      <w:r w:rsidR="00F07BD7" w:rsidRPr="000342A5">
        <w:rPr>
          <w:rFonts w:ascii="Antique Olive" w:hAnsi="Antique Olive"/>
          <w:bCs/>
        </w:rPr>
        <w:t xml:space="preserve">La justicia, esta fugitiva que </w:t>
      </w:r>
      <w:r w:rsidR="00A23B46" w:rsidRPr="000342A5">
        <w:rPr>
          <w:rFonts w:ascii="Antique Olive" w:hAnsi="Antique Olive"/>
          <w:bCs/>
        </w:rPr>
        <w:t>deserta frecuentemente el campo de los vencedores” (</w:t>
      </w:r>
      <w:proofErr w:type="spellStart"/>
      <w:r w:rsidR="00A23B46" w:rsidRPr="000342A5">
        <w:rPr>
          <w:rFonts w:ascii="Antique Olive" w:hAnsi="Antique Olive"/>
          <w:bCs/>
        </w:rPr>
        <w:t>Simone</w:t>
      </w:r>
      <w:proofErr w:type="spellEnd"/>
      <w:r w:rsidR="00A23B46" w:rsidRPr="000342A5">
        <w:rPr>
          <w:rFonts w:ascii="Antique Olive" w:hAnsi="Antique Olive"/>
          <w:bCs/>
        </w:rPr>
        <w:t xml:space="preserve"> </w:t>
      </w:r>
      <w:proofErr w:type="spellStart"/>
      <w:r w:rsidR="00A23B46" w:rsidRPr="000342A5">
        <w:rPr>
          <w:rFonts w:ascii="Antique Olive" w:hAnsi="Antique Olive"/>
          <w:bCs/>
        </w:rPr>
        <w:t>Weill</w:t>
      </w:r>
      <w:proofErr w:type="spellEnd"/>
      <w:r w:rsidR="00A23B46" w:rsidRPr="000342A5">
        <w:rPr>
          <w:rFonts w:ascii="Antique Olive" w:hAnsi="Antique Olive"/>
          <w:bCs/>
        </w:rPr>
        <w:t>).</w:t>
      </w:r>
    </w:p>
    <w:p w:rsidR="00A77BD9" w:rsidRPr="000342A5" w:rsidRDefault="00A77BD9" w:rsidP="002D3E97">
      <w:pPr>
        <w:rPr>
          <w:rFonts w:ascii="Antique Olive" w:hAnsi="Antique Olive"/>
          <w:b/>
          <w:bCs/>
        </w:rPr>
      </w:pPr>
    </w:p>
    <w:p w:rsidR="00A23B46" w:rsidRPr="000342A5" w:rsidRDefault="00A23B46" w:rsidP="002D3E97">
      <w:pPr>
        <w:rPr>
          <w:rFonts w:ascii="Antique Olive" w:hAnsi="Antique Olive"/>
          <w:bCs/>
        </w:rPr>
      </w:pPr>
      <w:r w:rsidRPr="000342A5">
        <w:rPr>
          <w:rFonts w:ascii="Antique Olive" w:hAnsi="Antique Olive"/>
          <w:b/>
          <w:bCs/>
        </w:rPr>
        <w:t>10.</w:t>
      </w:r>
      <w:r w:rsidRPr="000342A5">
        <w:rPr>
          <w:rFonts w:ascii="Antique Olive" w:hAnsi="Antique Olive"/>
          <w:bCs/>
        </w:rPr>
        <w:t xml:space="preserve"> </w:t>
      </w:r>
      <w:r w:rsidR="00085DF1" w:rsidRPr="000342A5">
        <w:rPr>
          <w:rFonts w:ascii="Antique Olive" w:hAnsi="Antique Olive"/>
          <w:bCs/>
        </w:rPr>
        <w:t xml:space="preserve">El destino de una víctima es de </w:t>
      </w:r>
      <w:r w:rsidR="00F56062" w:rsidRPr="000342A5">
        <w:rPr>
          <w:rFonts w:ascii="Antique Olive" w:hAnsi="Antique Olive"/>
          <w:bCs/>
        </w:rPr>
        <w:t xml:space="preserve">no </w:t>
      </w:r>
      <w:r w:rsidR="00085DF1" w:rsidRPr="000342A5">
        <w:rPr>
          <w:rFonts w:ascii="Antique Olive" w:hAnsi="Antique Olive"/>
          <w:bCs/>
        </w:rPr>
        <w:t xml:space="preserve">permanecer como tal; también puede convertirse en verdugo después de su liberación. </w:t>
      </w:r>
      <w:r w:rsidR="006F6EBE" w:rsidRPr="000342A5">
        <w:rPr>
          <w:rFonts w:ascii="Antique Olive" w:hAnsi="Antique Olive"/>
          <w:bCs/>
        </w:rPr>
        <w:t xml:space="preserve">Este pensamiento debe estar presente en el espíritu de todos los que aceptan, </w:t>
      </w:r>
      <w:r w:rsidR="00F56062">
        <w:rPr>
          <w:rFonts w:ascii="Antique Olive" w:hAnsi="Antique Olive"/>
          <w:bCs/>
        </w:rPr>
        <w:t>empleando</w:t>
      </w:r>
      <w:r w:rsidR="006F6EBE" w:rsidRPr="000342A5">
        <w:rPr>
          <w:rFonts w:ascii="Antique Olive" w:hAnsi="Antique Olive"/>
          <w:bCs/>
        </w:rPr>
        <w:t xml:space="preserve"> las mismas armas del enemigo, utilizar la barbarie contra la barbarie y así traicionar los </w:t>
      </w:r>
      <w:r w:rsidR="00343674" w:rsidRPr="000342A5">
        <w:rPr>
          <w:rFonts w:ascii="Antique Olive" w:hAnsi="Antique Olive"/>
          <w:bCs/>
        </w:rPr>
        <w:t>valores</w:t>
      </w:r>
      <w:r w:rsidR="006F6EBE" w:rsidRPr="000342A5">
        <w:rPr>
          <w:rFonts w:ascii="Antique Olive" w:hAnsi="Antique Olive"/>
          <w:bCs/>
        </w:rPr>
        <w:t xml:space="preserve"> en nombre de los cuales combaten.</w:t>
      </w:r>
      <w:r w:rsidR="00343674" w:rsidRPr="000342A5">
        <w:rPr>
          <w:rFonts w:ascii="Antique Olive" w:hAnsi="Antique Olive"/>
          <w:bCs/>
        </w:rPr>
        <w:t xml:space="preserve"> En este caso, no hay más inocentes, no hay más que vencedores o muertos. </w:t>
      </w:r>
      <w:r w:rsidR="007359BC" w:rsidRPr="000342A5">
        <w:rPr>
          <w:rFonts w:ascii="Antique Olive" w:hAnsi="Antique Olive"/>
          <w:bCs/>
        </w:rPr>
        <w:t xml:space="preserve">En una época en la cual el estallido de los dogmas, en que los conflictos de la fe conducen a los fanatismos </w:t>
      </w:r>
      <w:r w:rsidR="00343FC9" w:rsidRPr="000342A5">
        <w:rPr>
          <w:rFonts w:ascii="Antique Olive" w:hAnsi="Antique Olive"/>
          <w:bCs/>
        </w:rPr>
        <w:t>y en que resulta cada vez más difícil hablar de universalidad de valores, un odio se impone</w:t>
      </w:r>
      <w:r w:rsidR="00722187" w:rsidRPr="000342A5">
        <w:rPr>
          <w:rFonts w:ascii="Antique Olive" w:hAnsi="Antique Olive"/>
          <w:bCs/>
        </w:rPr>
        <w:t>,</w:t>
      </w:r>
      <w:r w:rsidR="00343FC9" w:rsidRPr="000342A5">
        <w:rPr>
          <w:rFonts w:ascii="Antique Olive" w:hAnsi="Antique Olive"/>
          <w:bCs/>
        </w:rPr>
        <w:t xml:space="preserve"> y </w:t>
      </w:r>
      <w:r w:rsidR="00722187" w:rsidRPr="000342A5">
        <w:rPr>
          <w:rFonts w:ascii="Antique Olive" w:hAnsi="Antique Olive"/>
          <w:bCs/>
        </w:rPr>
        <w:t>la palabra no es suficientemente fuerte, el de todos los absolutos.</w:t>
      </w:r>
    </w:p>
    <w:p w:rsidR="00722187" w:rsidRPr="000342A5" w:rsidRDefault="00722187" w:rsidP="002D3E97">
      <w:pPr>
        <w:rPr>
          <w:rFonts w:ascii="Antique Olive" w:hAnsi="Antique Olive"/>
          <w:bCs/>
        </w:rPr>
      </w:pPr>
    </w:p>
    <w:p w:rsidR="00722187" w:rsidRPr="000342A5" w:rsidRDefault="00160217" w:rsidP="002D3E97">
      <w:pPr>
        <w:rPr>
          <w:rFonts w:ascii="Antique Olive" w:hAnsi="Antique Olive"/>
          <w:bCs/>
        </w:rPr>
      </w:pPr>
      <w:r w:rsidRPr="000342A5">
        <w:rPr>
          <w:rFonts w:ascii="Antique Olive" w:hAnsi="Antique Olive"/>
          <w:b/>
          <w:bCs/>
        </w:rPr>
        <w:t>11.</w:t>
      </w:r>
      <w:r w:rsidRPr="000342A5">
        <w:rPr>
          <w:rFonts w:ascii="Antique Olive" w:hAnsi="Antique Olive"/>
          <w:bCs/>
        </w:rPr>
        <w:t xml:space="preserve"> </w:t>
      </w:r>
      <w:r w:rsidR="00AD7CEF">
        <w:rPr>
          <w:rFonts w:ascii="Antique Olive" w:hAnsi="Antique Olive"/>
          <w:bCs/>
        </w:rPr>
        <w:t>¿</w:t>
      </w:r>
      <w:r w:rsidRPr="000342A5">
        <w:rPr>
          <w:rFonts w:ascii="Antique Olive" w:hAnsi="Antique Olive"/>
          <w:bCs/>
        </w:rPr>
        <w:t xml:space="preserve">El Holocausto es un mal </w:t>
      </w:r>
      <w:r w:rsidR="00AD7CEF" w:rsidRPr="000342A5">
        <w:rPr>
          <w:rFonts w:ascii="Antique Olive" w:hAnsi="Antique Olive"/>
          <w:bCs/>
        </w:rPr>
        <w:t xml:space="preserve">absoluto? </w:t>
      </w:r>
      <w:r w:rsidRPr="000342A5">
        <w:rPr>
          <w:rFonts w:ascii="Antique Olive" w:hAnsi="Antique Olive"/>
          <w:bCs/>
        </w:rPr>
        <w:t xml:space="preserve">Seguramente. </w:t>
      </w:r>
      <w:r w:rsidR="00EE7BB0" w:rsidRPr="000342A5">
        <w:rPr>
          <w:rFonts w:ascii="Antique Olive" w:hAnsi="Antique Olive"/>
          <w:bCs/>
        </w:rPr>
        <w:t>Incluso</w:t>
      </w:r>
      <w:r w:rsidRPr="000342A5">
        <w:rPr>
          <w:rFonts w:ascii="Antique Olive" w:hAnsi="Antique Olive"/>
          <w:bCs/>
        </w:rPr>
        <w:t xml:space="preserve"> si el precio </w:t>
      </w:r>
      <w:r w:rsidR="006415E4" w:rsidRPr="000342A5">
        <w:rPr>
          <w:rFonts w:ascii="Antique Olive" w:hAnsi="Antique Olive"/>
          <w:bCs/>
        </w:rPr>
        <w:t xml:space="preserve">es abrumador, sin embargo, las víctimas de los genocidios no deben decir: “nunca jamás nosotros”, sino “eso nunca </w:t>
      </w:r>
      <w:r w:rsidR="00EE7BB0" w:rsidRPr="000342A5">
        <w:rPr>
          <w:rFonts w:ascii="Antique Olive" w:hAnsi="Antique Olive"/>
          <w:bCs/>
        </w:rPr>
        <w:t>jamás</w:t>
      </w:r>
      <w:proofErr w:type="gramStart"/>
      <w:r w:rsidR="00EE7BB0" w:rsidRPr="000342A5">
        <w:rPr>
          <w:rFonts w:ascii="Antique Olive" w:hAnsi="Antique Olive"/>
          <w:bCs/>
        </w:rPr>
        <w:t>!</w:t>
      </w:r>
      <w:proofErr w:type="gramEnd"/>
      <w:r w:rsidR="00EE7BB0" w:rsidRPr="000342A5">
        <w:rPr>
          <w:rFonts w:ascii="Antique Olive" w:hAnsi="Antique Olive"/>
          <w:bCs/>
        </w:rPr>
        <w:t>”</w:t>
      </w:r>
    </w:p>
    <w:p w:rsidR="0054030D" w:rsidRPr="000342A5" w:rsidRDefault="0054030D" w:rsidP="002D3E97">
      <w:pPr>
        <w:rPr>
          <w:rFonts w:ascii="Antique Olive" w:hAnsi="Antique Olive"/>
          <w:b/>
          <w:bCs/>
        </w:rPr>
      </w:pPr>
    </w:p>
    <w:p w:rsidR="0054030D" w:rsidRPr="000342A5" w:rsidRDefault="00EE7BB0" w:rsidP="002D3E97">
      <w:pPr>
        <w:rPr>
          <w:rFonts w:ascii="Antique Olive" w:hAnsi="Antique Olive"/>
          <w:bCs/>
        </w:rPr>
      </w:pPr>
      <w:r w:rsidRPr="000342A5">
        <w:rPr>
          <w:rFonts w:ascii="Antique Olive" w:hAnsi="Antique Olive"/>
          <w:b/>
          <w:bCs/>
        </w:rPr>
        <w:t xml:space="preserve">12. </w:t>
      </w:r>
      <w:r w:rsidRPr="000342A5">
        <w:rPr>
          <w:rFonts w:ascii="Antique Olive" w:hAnsi="Antique Olive"/>
          <w:bCs/>
        </w:rPr>
        <w:t xml:space="preserve">La </w:t>
      </w:r>
      <w:r w:rsidR="00AD7CEF" w:rsidRPr="000342A5">
        <w:rPr>
          <w:rFonts w:ascii="Antique Olive" w:hAnsi="Antique Olive"/>
          <w:bCs/>
        </w:rPr>
        <w:t>abolición</w:t>
      </w:r>
      <w:r w:rsidRPr="000342A5">
        <w:rPr>
          <w:rFonts w:ascii="Antique Olive" w:hAnsi="Antique Olive"/>
          <w:bCs/>
        </w:rPr>
        <w:t xml:space="preserve"> de la pena de muerte es uno de los grandes </w:t>
      </w:r>
      <w:r w:rsidR="00E970FE" w:rsidRPr="000342A5">
        <w:rPr>
          <w:rFonts w:ascii="Antique Olive" w:hAnsi="Antique Olive"/>
          <w:bCs/>
        </w:rPr>
        <w:t>progresos que nosotros hemos dicho que eran posibles pero con la condición de que la prisión perpetua no</w:t>
      </w:r>
      <w:r w:rsidR="002F3360" w:rsidRPr="000342A5">
        <w:rPr>
          <w:rFonts w:ascii="Antique Olive" w:hAnsi="Antique Olive"/>
          <w:bCs/>
        </w:rPr>
        <w:t xml:space="preserve"> conduzca al suicidio en su prisión. </w:t>
      </w:r>
      <w:r w:rsidR="00AD7CEF" w:rsidRPr="000342A5">
        <w:rPr>
          <w:rFonts w:ascii="Antique Olive" w:hAnsi="Antique Olive"/>
          <w:bCs/>
        </w:rPr>
        <w:t>Si no</w:t>
      </w:r>
      <w:r w:rsidR="002F3360" w:rsidRPr="000342A5">
        <w:rPr>
          <w:rFonts w:ascii="Antique Olive" w:hAnsi="Antique Olive"/>
          <w:bCs/>
        </w:rPr>
        <w:t xml:space="preserve">, se trata </w:t>
      </w:r>
      <w:r w:rsidR="00AD7CEF">
        <w:rPr>
          <w:rFonts w:ascii="Antique Olive" w:hAnsi="Antique Olive"/>
          <w:bCs/>
        </w:rPr>
        <w:t>simplemente</w:t>
      </w:r>
      <w:r w:rsidR="002F3360" w:rsidRPr="000342A5">
        <w:rPr>
          <w:rFonts w:ascii="Antique Olive" w:hAnsi="Antique Olive"/>
          <w:bCs/>
        </w:rPr>
        <w:t xml:space="preserve"> de una </w:t>
      </w:r>
      <w:r w:rsidR="00AD7CEF">
        <w:rPr>
          <w:rFonts w:ascii="Antique Olive" w:hAnsi="Antique Olive"/>
          <w:bCs/>
        </w:rPr>
        <w:t xml:space="preserve">condena a </w:t>
      </w:r>
      <w:r w:rsidR="002F3360" w:rsidRPr="000342A5">
        <w:rPr>
          <w:rFonts w:ascii="Antique Olive" w:hAnsi="Antique Olive"/>
          <w:bCs/>
        </w:rPr>
        <w:t>muerte disfrazada.</w:t>
      </w:r>
    </w:p>
    <w:p w:rsidR="002F3360" w:rsidRPr="000342A5" w:rsidRDefault="002F3360" w:rsidP="002D3E97">
      <w:pPr>
        <w:rPr>
          <w:rFonts w:ascii="Antique Olive" w:hAnsi="Antique Olive"/>
          <w:bCs/>
        </w:rPr>
      </w:pPr>
    </w:p>
    <w:p w:rsidR="002F3360" w:rsidRPr="000342A5" w:rsidRDefault="002F3360" w:rsidP="002D3E97">
      <w:pPr>
        <w:rPr>
          <w:rFonts w:ascii="Antique Olive" w:hAnsi="Antique Olive"/>
          <w:bCs/>
        </w:rPr>
      </w:pPr>
      <w:r w:rsidRPr="000342A5">
        <w:rPr>
          <w:rFonts w:ascii="Antique Olive" w:hAnsi="Antique Olive"/>
          <w:b/>
          <w:bCs/>
        </w:rPr>
        <w:t>13.</w:t>
      </w:r>
      <w:r w:rsidRPr="000342A5">
        <w:rPr>
          <w:rFonts w:ascii="Antique Olive" w:hAnsi="Antique Olive"/>
          <w:bCs/>
        </w:rPr>
        <w:t xml:space="preserve"> </w:t>
      </w:r>
      <w:r w:rsidR="003A0B1D" w:rsidRPr="000342A5">
        <w:rPr>
          <w:rFonts w:ascii="Antique Olive" w:hAnsi="Antique Olive"/>
          <w:bCs/>
        </w:rPr>
        <w:t>Desde mi juventud aprendí a considerar la humillación como uno de los peores males de la humanidad. Más que las opresiones, las ocupaciones y las alienaciones, es la humillación que hiere profundamente el alma de un individuo o de una colectividad</w:t>
      </w:r>
      <w:r w:rsidR="00A32166" w:rsidRPr="000342A5">
        <w:rPr>
          <w:rFonts w:ascii="Antique Olive" w:hAnsi="Antique Olive"/>
          <w:bCs/>
        </w:rPr>
        <w:t>. La humillación es el origen de las revueltas controladas pero también de las revoluciones fanáticas.</w:t>
      </w:r>
    </w:p>
    <w:p w:rsidR="00EE7BB0" w:rsidRPr="000342A5" w:rsidRDefault="00EE7BB0" w:rsidP="002D3E97">
      <w:pPr>
        <w:rPr>
          <w:rFonts w:ascii="Antique Olive" w:hAnsi="Antique Olive"/>
          <w:b/>
          <w:bCs/>
        </w:rPr>
      </w:pPr>
    </w:p>
    <w:p w:rsidR="00A32166" w:rsidRPr="000342A5" w:rsidRDefault="00A32166" w:rsidP="002D3E97">
      <w:pPr>
        <w:rPr>
          <w:rFonts w:ascii="Antique Olive" w:hAnsi="Antique Olive"/>
          <w:bCs/>
        </w:rPr>
      </w:pPr>
      <w:r w:rsidRPr="000342A5">
        <w:rPr>
          <w:rFonts w:ascii="Antique Olive" w:hAnsi="Antique Olive"/>
          <w:b/>
          <w:bCs/>
        </w:rPr>
        <w:t xml:space="preserve">14. </w:t>
      </w:r>
      <w:r w:rsidR="00072CFF" w:rsidRPr="000342A5">
        <w:rPr>
          <w:rFonts w:ascii="Antique Olive" w:hAnsi="Antique Olive"/>
          <w:bCs/>
        </w:rPr>
        <w:t xml:space="preserve">Hay muchas posibilidades para no instalarse en su </w:t>
      </w:r>
      <w:r w:rsidR="000342A5">
        <w:rPr>
          <w:rFonts w:ascii="Antique Olive" w:hAnsi="Antique Olive"/>
          <w:bCs/>
        </w:rPr>
        <w:t>poltrona,</w:t>
      </w:r>
      <w:r w:rsidR="00072CFF" w:rsidRPr="000342A5">
        <w:rPr>
          <w:rFonts w:ascii="Antique Olive" w:hAnsi="Antique Olive"/>
          <w:bCs/>
        </w:rPr>
        <w:t xml:space="preserve"> en el sentido de una resignación a las desgracias de la vida y la maldición de los hombres. </w:t>
      </w:r>
      <w:r w:rsidR="00B9171B" w:rsidRPr="000342A5">
        <w:rPr>
          <w:rFonts w:ascii="Antique Olive" w:hAnsi="Antique Olive"/>
          <w:bCs/>
        </w:rPr>
        <w:t xml:space="preserve">Hay que considerar que “la vida no vale nada, pero [que] nada vale como una vida” (Malraux), que “no hay que buscar a Dios en otra parte que </w:t>
      </w:r>
      <w:r w:rsidR="00900FFC" w:rsidRPr="000342A5">
        <w:rPr>
          <w:rFonts w:ascii="Antique Olive" w:hAnsi="Antique Olive"/>
          <w:bCs/>
        </w:rPr>
        <w:t>en todas partes” (</w:t>
      </w:r>
      <w:proofErr w:type="spellStart"/>
      <w:r w:rsidR="00900FFC" w:rsidRPr="000342A5">
        <w:rPr>
          <w:rFonts w:ascii="Antique Olive" w:hAnsi="Antique Olive"/>
          <w:bCs/>
        </w:rPr>
        <w:t>Gide</w:t>
      </w:r>
      <w:proofErr w:type="spellEnd"/>
      <w:r w:rsidR="00900FFC" w:rsidRPr="000342A5">
        <w:rPr>
          <w:rFonts w:ascii="Antique Olive" w:hAnsi="Antique Olive"/>
          <w:bCs/>
        </w:rPr>
        <w:t xml:space="preserve">) y que la admiración que se transforma en amor puede impedirnos considerar que “la vida es un cuento lleno bulla y de furia </w:t>
      </w:r>
      <w:r w:rsidR="00017DD3" w:rsidRPr="000342A5">
        <w:rPr>
          <w:rFonts w:ascii="Antique Olive" w:hAnsi="Antique Olive"/>
          <w:bCs/>
        </w:rPr>
        <w:t>contada por un idiota y que no significa nada”</w:t>
      </w:r>
      <w:r w:rsidR="00FA54D3" w:rsidRPr="000342A5">
        <w:rPr>
          <w:rStyle w:val="FootnoteReference"/>
          <w:rFonts w:ascii="Antique Olive" w:hAnsi="Antique Olive"/>
          <w:bCs/>
        </w:rPr>
        <w:footnoteReference w:id="1"/>
      </w:r>
      <w:r w:rsidR="00017DD3" w:rsidRPr="000342A5">
        <w:rPr>
          <w:rFonts w:ascii="Antique Olive" w:hAnsi="Antique Olive"/>
          <w:bCs/>
        </w:rPr>
        <w:t xml:space="preserve"> (</w:t>
      </w:r>
      <w:r w:rsidR="00BE77E9" w:rsidRPr="000342A5">
        <w:rPr>
          <w:rFonts w:ascii="Antique Olive" w:hAnsi="Antique Olive"/>
          <w:bCs/>
        </w:rPr>
        <w:t xml:space="preserve">Shakespeare). De todas maneras como lo dijo magníficamente François </w:t>
      </w:r>
      <w:proofErr w:type="spellStart"/>
      <w:r w:rsidR="00BE77E9" w:rsidRPr="000342A5">
        <w:rPr>
          <w:rFonts w:ascii="Antique Olive" w:hAnsi="Antique Olive"/>
          <w:bCs/>
        </w:rPr>
        <w:t>Cheng</w:t>
      </w:r>
      <w:proofErr w:type="spellEnd"/>
      <w:r w:rsidR="00BE77E9" w:rsidRPr="000342A5">
        <w:rPr>
          <w:rFonts w:ascii="Antique Olive" w:hAnsi="Antique Olive"/>
          <w:bCs/>
        </w:rPr>
        <w:t xml:space="preserve">, “todas las opiniones, </w:t>
      </w:r>
      <w:r w:rsidR="0059181C" w:rsidRPr="000342A5">
        <w:rPr>
          <w:rFonts w:ascii="Antique Olive" w:hAnsi="Antique Olive"/>
          <w:bCs/>
        </w:rPr>
        <w:t>todos los cultos y todos los ritos pueden desaparecer, salvo uno solo, el de la Belleza”</w:t>
      </w:r>
    </w:p>
    <w:p w:rsidR="0059181C" w:rsidRPr="000342A5" w:rsidRDefault="0059181C" w:rsidP="002D3E97">
      <w:pPr>
        <w:rPr>
          <w:rFonts w:ascii="Antique Olive" w:hAnsi="Antique Olive"/>
          <w:bCs/>
        </w:rPr>
      </w:pPr>
    </w:p>
    <w:p w:rsidR="00771C81" w:rsidRPr="004D7524" w:rsidRDefault="00771C81" w:rsidP="002D3E97">
      <w:pPr>
        <w:rPr>
          <w:rFonts w:ascii="Antique Olive" w:hAnsi="Antique Olive"/>
        </w:rPr>
      </w:pPr>
      <w:r>
        <w:rPr>
          <w:rFonts w:ascii="Antique Olive" w:hAnsi="Antique Olive"/>
        </w:rPr>
        <w:t>Traducción: Efraín Pérez</w:t>
      </w:r>
    </w:p>
    <w:sectPr w:rsidR="00771C81" w:rsidRPr="004D7524" w:rsidSect="002E118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21F" w:rsidRDefault="0021221F" w:rsidP="00FA54D3">
      <w:r>
        <w:separator/>
      </w:r>
    </w:p>
  </w:endnote>
  <w:endnote w:type="continuationSeparator" w:id="0">
    <w:p w:rsidR="0021221F" w:rsidRDefault="0021221F" w:rsidP="00FA54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ntique Olive">
    <w:panose1 w:val="020B0603020204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21F" w:rsidRDefault="0021221F" w:rsidP="00FA54D3">
      <w:r>
        <w:separator/>
      </w:r>
    </w:p>
  </w:footnote>
  <w:footnote w:type="continuationSeparator" w:id="0">
    <w:p w:rsidR="0021221F" w:rsidRDefault="0021221F" w:rsidP="00FA54D3">
      <w:r>
        <w:continuationSeparator/>
      </w:r>
    </w:p>
  </w:footnote>
  <w:footnote w:id="1">
    <w:p w:rsidR="0021221F" w:rsidRDefault="0021221F">
      <w:pPr>
        <w:pStyle w:val="FootnoteText"/>
        <w:rPr>
          <w:lang w:val="en-US"/>
        </w:rPr>
      </w:pPr>
      <w:r>
        <w:rPr>
          <w:rStyle w:val="FootnoteReference"/>
        </w:rPr>
        <w:footnoteRef/>
      </w:r>
      <w:r w:rsidRPr="00FA54D3">
        <w:rPr>
          <w:lang w:val="en-US"/>
        </w:rPr>
        <w:t xml:space="preserve"> </w:t>
      </w:r>
      <w:bookmarkStart w:id="0" w:name="26"/>
      <w:r w:rsidRPr="00FA54D3">
        <w:rPr>
          <w:lang w:val="en-US"/>
        </w:rPr>
        <w:t>Life's but a walking shadow, a poor player</w:t>
      </w:r>
      <w:bookmarkEnd w:id="0"/>
      <w:r w:rsidRPr="00FA54D3">
        <w:rPr>
          <w:lang w:val="en-US"/>
        </w:rPr>
        <w:br/>
      </w:r>
      <w:bookmarkStart w:id="1" w:name="27"/>
      <w:r w:rsidRPr="00FA54D3">
        <w:rPr>
          <w:lang w:val="en-US"/>
        </w:rPr>
        <w:t>That struts and frets his hour upon the stage</w:t>
      </w:r>
      <w:bookmarkEnd w:id="1"/>
      <w:r w:rsidRPr="00FA54D3">
        <w:rPr>
          <w:lang w:val="en-US"/>
        </w:rPr>
        <w:br/>
      </w:r>
      <w:bookmarkStart w:id="2" w:name="28"/>
      <w:r w:rsidRPr="00FA54D3">
        <w:rPr>
          <w:lang w:val="en-US"/>
        </w:rPr>
        <w:t>And then is heard no more: it is a tale</w:t>
      </w:r>
      <w:bookmarkEnd w:id="2"/>
      <w:r w:rsidRPr="00FA54D3">
        <w:rPr>
          <w:lang w:val="en-US"/>
        </w:rPr>
        <w:br/>
      </w:r>
      <w:bookmarkStart w:id="3" w:name="29"/>
      <w:r w:rsidRPr="00FA54D3">
        <w:rPr>
          <w:lang w:val="en-US"/>
        </w:rPr>
        <w:t>Told by an idiot, full of sound and fury</w:t>
      </w:r>
      <w:proofErr w:type="gramStart"/>
      <w:r w:rsidRPr="00FA54D3">
        <w:rPr>
          <w:lang w:val="en-US"/>
        </w:rPr>
        <w:t>,</w:t>
      </w:r>
      <w:bookmarkEnd w:id="3"/>
      <w:proofErr w:type="gramEnd"/>
      <w:r w:rsidRPr="00FA54D3">
        <w:rPr>
          <w:lang w:val="en-US"/>
        </w:rPr>
        <w:br/>
      </w:r>
      <w:bookmarkStart w:id="4" w:name="30"/>
      <w:r w:rsidRPr="00FA54D3">
        <w:rPr>
          <w:lang w:val="en-US"/>
        </w:rPr>
        <w:t>Signifying nothing.</w:t>
      </w:r>
      <w:bookmarkEnd w:id="4"/>
    </w:p>
    <w:p w:rsidR="0021221F" w:rsidRPr="006B589A" w:rsidRDefault="0021221F">
      <w:pPr>
        <w:pStyle w:val="FootnoteText"/>
      </w:pPr>
      <w:r w:rsidRPr="006B589A">
        <w:t>(Macbeth, escena V)</w:t>
      </w:r>
    </w:p>
    <w:p w:rsidR="0021221F" w:rsidRPr="006B589A" w:rsidRDefault="0021221F">
      <w:pPr>
        <w:pStyle w:val="FootnoteText"/>
      </w:pPr>
    </w:p>
    <w:p w:rsidR="0021221F" w:rsidRPr="006B589A" w:rsidRDefault="0021221F">
      <w:pPr>
        <w:pStyle w:val="FootnoteText"/>
      </w:pPr>
      <w:r w:rsidRPr="006B589A">
        <w:t>(nota del traductor)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55275"/>
    <w:multiLevelType w:val="multilevel"/>
    <w:tmpl w:val="34B0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
  <w:rsids>
    <w:rsidRoot w:val="002D3E97"/>
    <w:rsid w:val="00017D45"/>
    <w:rsid w:val="00017DD3"/>
    <w:rsid w:val="0003040E"/>
    <w:rsid w:val="000342A5"/>
    <w:rsid w:val="00047CDA"/>
    <w:rsid w:val="00072CFF"/>
    <w:rsid w:val="00076B90"/>
    <w:rsid w:val="00085DF1"/>
    <w:rsid w:val="000B4175"/>
    <w:rsid w:val="000C76CB"/>
    <w:rsid w:val="00132EBE"/>
    <w:rsid w:val="00156EC7"/>
    <w:rsid w:val="00160217"/>
    <w:rsid w:val="00193794"/>
    <w:rsid w:val="001E65DF"/>
    <w:rsid w:val="0021221F"/>
    <w:rsid w:val="00216A80"/>
    <w:rsid w:val="00235690"/>
    <w:rsid w:val="00243693"/>
    <w:rsid w:val="00285C7A"/>
    <w:rsid w:val="002D3E97"/>
    <w:rsid w:val="002E1181"/>
    <w:rsid w:val="002F3360"/>
    <w:rsid w:val="00343674"/>
    <w:rsid w:val="00343FC9"/>
    <w:rsid w:val="00347785"/>
    <w:rsid w:val="00352300"/>
    <w:rsid w:val="00367184"/>
    <w:rsid w:val="00384618"/>
    <w:rsid w:val="003931FD"/>
    <w:rsid w:val="003A0B1D"/>
    <w:rsid w:val="003E67B7"/>
    <w:rsid w:val="00436F48"/>
    <w:rsid w:val="0045199E"/>
    <w:rsid w:val="00452512"/>
    <w:rsid w:val="00477327"/>
    <w:rsid w:val="004A10DE"/>
    <w:rsid w:val="004D7524"/>
    <w:rsid w:val="00537A4F"/>
    <w:rsid w:val="0054030D"/>
    <w:rsid w:val="0059181C"/>
    <w:rsid w:val="005A4C2A"/>
    <w:rsid w:val="005F1E3C"/>
    <w:rsid w:val="005F7F77"/>
    <w:rsid w:val="0060238D"/>
    <w:rsid w:val="00626D3B"/>
    <w:rsid w:val="006415E4"/>
    <w:rsid w:val="00675D16"/>
    <w:rsid w:val="006808B4"/>
    <w:rsid w:val="006B589A"/>
    <w:rsid w:val="006F6851"/>
    <w:rsid w:val="006F6EBE"/>
    <w:rsid w:val="00722187"/>
    <w:rsid w:val="007333E9"/>
    <w:rsid w:val="007359BC"/>
    <w:rsid w:val="00766C47"/>
    <w:rsid w:val="00771C81"/>
    <w:rsid w:val="00835F3E"/>
    <w:rsid w:val="008478E2"/>
    <w:rsid w:val="00851127"/>
    <w:rsid w:val="00861DAD"/>
    <w:rsid w:val="00900FFC"/>
    <w:rsid w:val="00902AEA"/>
    <w:rsid w:val="009608DA"/>
    <w:rsid w:val="009772F8"/>
    <w:rsid w:val="009F39E4"/>
    <w:rsid w:val="00A23B46"/>
    <w:rsid w:val="00A26E21"/>
    <w:rsid w:val="00A32166"/>
    <w:rsid w:val="00A36288"/>
    <w:rsid w:val="00A36625"/>
    <w:rsid w:val="00A37E4C"/>
    <w:rsid w:val="00A512AA"/>
    <w:rsid w:val="00A5777D"/>
    <w:rsid w:val="00A77BD9"/>
    <w:rsid w:val="00AD7CEF"/>
    <w:rsid w:val="00AF6B01"/>
    <w:rsid w:val="00B357E7"/>
    <w:rsid w:val="00B428D0"/>
    <w:rsid w:val="00B5352C"/>
    <w:rsid w:val="00B9171B"/>
    <w:rsid w:val="00BE47B5"/>
    <w:rsid w:val="00BE721D"/>
    <w:rsid w:val="00BE77E9"/>
    <w:rsid w:val="00BF2442"/>
    <w:rsid w:val="00BF7DCC"/>
    <w:rsid w:val="00CD7910"/>
    <w:rsid w:val="00D31064"/>
    <w:rsid w:val="00D426FA"/>
    <w:rsid w:val="00D81D24"/>
    <w:rsid w:val="00DC395A"/>
    <w:rsid w:val="00E001EC"/>
    <w:rsid w:val="00E21261"/>
    <w:rsid w:val="00E62A1C"/>
    <w:rsid w:val="00E76DA5"/>
    <w:rsid w:val="00E970FE"/>
    <w:rsid w:val="00EC3798"/>
    <w:rsid w:val="00EE7BB0"/>
    <w:rsid w:val="00F07BD7"/>
    <w:rsid w:val="00F41FA0"/>
    <w:rsid w:val="00F56062"/>
    <w:rsid w:val="00F70DAD"/>
    <w:rsid w:val="00F93AC8"/>
    <w:rsid w:val="00FA5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C7"/>
    <w:pPr>
      <w:spacing w:after="0" w:line="240" w:lineRule="auto"/>
    </w:pPr>
    <w:rPr>
      <w:rFonts w:ascii="Helvetica" w:hAnsi="Helvetica"/>
      <w:color w:val="365F91" w:themeColor="accent1" w:themeShade="BF"/>
    </w:rPr>
  </w:style>
  <w:style w:type="paragraph" w:styleId="Heading1">
    <w:name w:val="heading 1"/>
    <w:basedOn w:val="Normal"/>
    <w:next w:val="Normal"/>
    <w:link w:val="Heading1Char"/>
    <w:uiPriority w:val="9"/>
    <w:qFormat/>
    <w:rsid w:val="00F93AC8"/>
    <w:pPr>
      <w:keepNext/>
      <w:keepLines/>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E97"/>
    <w:rPr>
      <w:color w:val="0000FF" w:themeColor="hyperlink"/>
      <w:u w:val="single"/>
    </w:rPr>
  </w:style>
  <w:style w:type="paragraph" w:styleId="FootnoteText">
    <w:name w:val="footnote text"/>
    <w:basedOn w:val="Normal"/>
    <w:link w:val="FootnoteTextChar"/>
    <w:uiPriority w:val="99"/>
    <w:semiHidden/>
    <w:unhideWhenUsed/>
    <w:rsid w:val="00FA54D3"/>
    <w:rPr>
      <w:sz w:val="20"/>
      <w:szCs w:val="20"/>
    </w:rPr>
  </w:style>
  <w:style w:type="character" w:customStyle="1" w:styleId="FootnoteTextChar">
    <w:name w:val="Footnote Text Char"/>
    <w:basedOn w:val="DefaultParagraphFont"/>
    <w:link w:val="FootnoteText"/>
    <w:uiPriority w:val="99"/>
    <w:semiHidden/>
    <w:rsid w:val="00FA54D3"/>
    <w:rPr>
      <w:rFonts w:ascii="Helvetica" w:hAnsi="Helvetica"/>
      <w:color w:val="365F91" w:themeColor="accent1" w:themeShade="BF"/>
      <w:sz w:val="20"/>
      <w:szCs w:val="20"/>
    </w:rPr>
  </w:style>
  <w:style w:type="character" w:styleId="FootnoteReference">
    <w:name w:val="footnote reference"/>
    <w:basedOn w:val="DefaultParagraphFont"/>
    <w:uiPriority w:val="99"/>
    <w:semiHidden/>
    <w:unhideWhenUsed/>
    <w:rsid w:val="00FA54D3"/>
    <w:rPr>
      <w:vertAlign w:val="superscript"/>
    </w:rPr>
  </w:style>
  <w:style w:type="character" w:customStyle="1" w:styleId="Heading1Char">
    <w:name w:val="Heading 1 Char"/>
    <w:basedOn w:val="DefaultParagraphFont"/>
    <w:link w:val="Heading1"/>
    <w:uiPriority w:val="9"/>
    <w:rsid w:val="00F93AC8"/>
    <w:rPr>
      <w:rFonts w:ascii="Helvetica" w:eastAsiaTheme="majorEastAsia" w:hAnsi="Helvetica" w:cstheme="majorBidi"/>
      <w:b/>
      <w:bCs/>
      <w:caps/>
      <w:color w:val="365F91" w:themeColor="accent1" w:themeShade="BF"/>
      <w:szCs w:val="28"/>
    </w:rPr>
  </w:style>
  <w:style w:type="paragraph" w:styleId="BalloonText">
    <w:name w:val="Balloon Text"/>
    <w:basedOn w:val="Normal"/>
    <w:link w:val="BalloonTextChar"/>
    <w:uiPriority w:val="99"/>
    <w:semiHidden/>
    <w:unhideWhenUsed/>
    <w:rsid w:val="005F7F77"/>
    <w:rPr>
      <w:rFonts w:ascii="Tahoma" w:hAnsi="Tahoma" w:cs="Tahoma"/>
      <w:sz w:val="16"/>
      <w:szCs w:val="16"/>
    </w:rPr>
  </w:style>
  <w:style w:type="character" w:customStyle="1" w:styleId="BalloonTextChar">
    <w:name w:val="Balloon Text Char"/>
    <w:basedOn w:val="DefaultParagraphFont"/>
    <w:link w:val="BalloonText"/>
    <w:uiPriority w:val="99"/>
    <w:semiHidden/>
    <w:rsid w:val="005F7F77"/>
    <w:rPr>
      <w:rFonts w:ascii="Tahoma" w:hAnsi="Tahoma" w:cs="Tahoma"/>
      <w:color w:val="365F91" w:themeColor="accent1" w:themeShade="BF"/>
      <w:sz w:val="16"/>
      <w:szCs w:val="16"/>
    </w:rPr>
  </w:style>
</w:styles>
</file>

<file path=word/webSettings.xml><?xml version="1.0" encoding="utf-8"?>
<w:webSettings xmlns:r="http://schemas.openxmlformats.org/officeDocument/2006/relationships" xmlns:w="http://schemas.openxmlformats.org/wordprocessingml/2006/main">
  <w:divs>
    <w:div w:id="2010475932">
      <w:bodyDiv w:val="1"/>
      <w:marLeft w:val="0"/>
      <w:marRight w:val="0"/>
      <w:marTop w:val="0"/>
      <w:marBottom w:val="0"/>
      <w:divBdr>
        <w:top w:val="none" w:sz="0" w:space="0" w:color="auto"/>
        <w:left w:val="none" w:sz="0" w:space="0" w:color="auto"/>
        <w:bottom w:val="none" w:sz="0" w:space="0" w:color="auto"/>
        <w:right w:val="none" w:sz="0" w:space="0" w:color="auto"/>
      </w:divBdr>
      <w:divsChild>
        <w:div w:id="1219899027">
          <w:marLeft w:val="0"/>
          <w:marRight w:val="0"/>
          <w:marTop w:val="0"/>
          <w:marBottom w:val="0"/>
          <w:divBdr>
            <w:top w:val="none" w:sz="0" w:space="0" w:color="auto"/>
            <w:left w:val="none" w:sz="0" w:space="0" w:color="auto"/>
            <w:bottom w:val="none" w:sz="0" w:space="0" w:color="auto"/>
            <w:right w:val="none" w:sz="0" w:space="0" w:color="auto"/>
          </w:divBdr>
        </w:div>
        <w:div w:id="971717697">
          <w:marLeft w:val="250"/>
          <w:marRight w:val="0"/>
          <w:marTop w:val="0"/>
          <w:marBottom w:val="125"/>
          <w:divBdr>
            <w:top w:val="single" w:sz="4" w:space="1" w:color="CCCCCC"/>
            <w:left w:val="single" w:sz="4" w:space="1" w:color="CCCCCC"/>
            <w:bottom w:val="single" w:sz="4" w:space="1" w:color="CCCCCC"/>
            <w:right w:val="single" w:sz="4" w:space="1" w:color="CCCCCC"/>
          </w:divBdr>
        </w:div>
        <w:div w:id="733967508">
          <w:marLeft w:val="0"/>
          <w:marRight w:val="0"/>
          <w:marTop w:val="0"/>
          <w:marBottom w:val="1252"/>
          <w:divBdr>
            <w:top w:val="none" w:sz="0" w:space="0" w:color="auto"/>
            <w:left w:val="none" w:sz="0" w:space="0" w:color="auto"/>
            <w:bottom w:val="none" w:sz="0" w:space="0" w:color="auto"/>
            <w:right w:val="none" w:sz="0" w:space="0" w:color="auto"/>
          </w:divBdr>
        </w:div>
      </w:divsChild>
    </w:div>
    <w:div w:id="2087336148">
      <w:bodyDiv w:val="1"/>
      <w:marLeft w:val="0"/>
      <w:marRight w:val="0"/>
      <w:marTop w:val="0"/>
      <w:marBottom w:val="0"/>
      <w:divBdr>
        <w:top w:val="none" w:sz="0" w:space="0" w:color="auto"/>
        <w:left w:val="none" w:sz="0" w:space="0" w:color="auto"/>
        <w:bottom w:val="none" w:sz="0" w:space="0" w:color="auto"/>
        <w:right w:val="none" w:sz="0" w:space="0" w:color="auto"/>
      </w:divBdr>
      <w:divsChild>
        <w:div w:id="799617410">
          <w:marLeft w:val="0"/>
          <w:marRight w:val="0"/>
          <w:marTop w:val="0"/>
          <w:marBottom w:val="0"/>
          <w:divBdr>
            <w:top w:val="none" w:sz="0" w:space="0" w:color="auto"/>
            <w:left w:val="none" w:sz="0" w:space="0" w:color="auto"/>
            <w:bottom w:val="none" w:sz="0" w:space="0" w:color="auto"/>
            <w:right w:val="none" w:sz="0" w:space="0" w:color="auto"/>
          </w:divBdr>
        </w:div>
        <w:div w:id="1347093596">
          <w:marLeft w:val="250"/>
          <w:marRight w:val="0"/>
          <w:marTop w:val="0"/>
          <w:marBottom w:val="125"/>
          <w:divBdr>
            <w:top w:val="single" w:sz="4" w:space="1" w:color="CCCCCC"/>
            <w:left w:val="single" w:sz="4" w:space="1" w:color="CCCCCC"/>
            <w:bottom w:val="single" w:sz="4" w:space="1" w:color="CCCCCC"/>
            <w:right w:val="single" w:sz="4" w:space="1" w:color="CCCCCC"/>
          </w:divBdr>
        </w:div>
        <w:div w:id="1475561981">
          <w:marLeft w:val="0"/>
          <w:marRight w:val="0"/>
          <w:marTop w:val="0"/>
          <w:marBottom w:val="125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EE63-C1AA-4C0F-8DF7-73B71D70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Template>
  <TotalTime>16</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U</cp:lastModifiedBy>
  <cp:revision>7</cp:revision>
  <cp:lastPrinted>2010-04-05T21:51:00Z</cp:lastPrinted>
  <dcterms:created xsi:type="dcterms:W3CDTF">2011-09-04T22:31:00Z</dcterms:created>
  <dcterms:modified xsi:type="dcterms:W3CDTF">2011-09-26T22:43:00Z</dcterms:modified>
</cp:coreProperties>
</file>