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8B" w:rsidRPr="001B7A8B" w:rsidRDefault="001B7A8B" w:rsidP="001B7A8B">
      <w:pPr>
        <w:pStyle w:val="NormalWeb"/>
        <w:spacing w:after="240" w:afterAutospacing="0"/>
        <w:rPr>
          <w:rFonts w:ascii="Helvetica" w:hAnsi="Helvetica" w:cs="Helvetica"/>
          <w:lang w:val="es-EC"/>
        </w:rPr>
      </w:pPr>
      <w:r w:rsidRPr="001B7A8B">
        <w:rPr>
          <w:lang w:val="es-EC"/>
        </w:rPr>
        <w:t>13 de Abril del 2004 -- Nº 312</w:t>
      </w:r>
      <w:r w:rsidRPr="001B7A8B">
        <w:rPr>
          <w:b/>
          <w:bCs/>
          <w:lang w:val="es-EC"/>
        </w:rPr>
        <w:t xml:space="preserve"> CODIFICACION:</w:t>
      </w:r>
      <w:r w:rsidRPr="001B7A8B">
        <w:rPr>
          <w:rFonts w:ascii="Helvetica" w:hAnsi="Helvetica" w:cs="Helvetica"/>
          <w:lang w:val="es-EC"/>
        </w:rPr>
        <w:br/>
      </w:r>
      <w:r w:rsidRPr="001B7A8B">
        <w:rPr>
          <w:rFonts w:ascii="Helvetica" w:hAnsi="Helvetica" w:cs="Helvetica"/>
          <w:lang w:val="es-EC"/>
        </w:rPr>
        <w:br/>
      </w:r>
      <w:hyperlink r:id="rId4" w:anchor="CODIFICACION%202004-015#CODIFICACION%202004-015" w:history="1">
        <w:r w:rsidRPr="001B7A8B">
          <w:rPr>
            <w:rStyle w:val="Hyperlink"/>
            <w:b/>
            <w:bCs/>
            <w:lang w:val="es-EC"/>
          </w:rPr>
          <w:t xml:space="preserve">2004-015 </w:t>
        </w:r>
      </w:hyperlink>
      <w:r w:rsidRPr="001B7A8B">
        <w:rPr>
          <w:rFonts w:ascii="Helvetica" w:hAnsi="Helvetica" w:cs="Helvetica"/>
          <w:lang w:val="es-EC"/>
        </w:rPr>
        <w:br/>
      </w:r>
      <w:hyperlink r:id="rId5" w:anchor="CODIFICACION%202004-015#CODIFICACION%202004-015" w:history="1">
        <w:r w:rsidRPr="001B7A8B">
          <w:rPr>
            <w:rStyle w:val="Hyperlink"/>
            <w:b/>
            <w:bCs/>
            <w:lang w:val="es-EC"/>
          </w:rPr>
          <w:t>Expídese la Codificación de la Ley Orgánica de la Procuraduría General del Estado</w:t>
        </w:r>
      </w:hyperlink>
      <w:r w:rsidRPr="001B7A8B">
        <w:rPr>
          <w:b/>
          <w:bCs/>
          <w:lang w:val="es-EC"/>
        </w:rPr>
        <w:t xml:space="preserve"> CODIFICACION 2004-015</w:t>
      </w:r>
      <w:bookmarkStart w:id="0" w:name="CODIFICACION%202004-015"/>
      <w:bookmarkEnd w:id="0"/>
      <w:r w:rsidRPr="001B7A8B">
        <w:rPr>
          <w:rFonts w:ascii="Helvetica" w:hAnsi="Helvetica" w:cs="Helvetica"/>
          <w:lang w:val="es-EC"/>
        </w:rPr>
        <w:br/>
      </w:r>
      <w:r w:rsidRPr="001B7A8B">
        <w:rPr>
          <w:rFonts w:ascii="Helvetica" w:hAnsi="Helvetica" w:cs="Helvetica"/>
          <w:lang w:val="es-EC"/>
        </w:rPr>
        <w:br/>
      </w:r>
      <w:r w:rsidRPr="001B7A8B">
        <w:rPr>
          <w:b/>
          <w:bCs/>
          <w:lang w:val="es-EC"/>
        </w:rPr>
        <w:t>H. CONGRESO NACIONAL</w:t>
      </w:r>
      <w:r w:rsidRPr="001B7A8B">
        <w:rPr>
          <w:rFonts w:ascii="Helvetica" w:hAnsi="Helvetica" w:cs="Helvetica"/>
          <w:lang w:val="es-EC"/>
        </w:rPr>
        <w:br/>
      </w:r>
      <w:r w:rsidRPr="001B7A8B">
        <w:rPr>
          <w:rFonts w:ascii="Helvetica" w:hAnsi="Helvetica" w:cs="Helvetica"/>
          <w:lang w:val="es-EC"/>
        </w:rPr>
        <w:br/>
      </w:r>
      <w:smartTag w:uri="urn:schemas-microsoft-com:office:smarttags" w:element="PersonName">
        <w:smartTagPr>
          <w:attr w:name="ProductID" w:val="LA COMISION DE LEGISLACION"/>
        </w:smartTagPr>
        <w:r w:rsidRPr="001B7A8B">
          <w:rPr>
            <w:b/>
            <w:bCs/>
            <w:lang w:val="es-EC"/>
          </w:rPr>
          <w:t>LA COMISION DE LEGISLACION</w:t>
        </w:r>
      </w:smartTag>
      <w:r w:rsidRPr="001B7A8B">
        <w:rPr>
          <w:b/>
          <w:bCs/>
          <w:lang w:val="es-EC"/>
        </w:rPr>
        <w:t xml:space="preserve"> Y CODIFICACION</w:t>
      </w:r>
      <w:r w:rsidRPr="001B7A8B">
        <w:rPr>
          <w:rFonts w:ascii="Helvetica" w:hAnsi="Helvetica" w:cs="Helvetica"/>
          <w:lang w:val="es-EC"/>
        </w:rPr>
        <w:br/>
      </w:r>
      <w:r w:rsidRPr="001B7A8B">
        <w:rPr>
          <w:rFonts w:ascii="Helvetica" w:hAnsi="Helvetica" w:cs="Helvetica"/>
          <w:lang w:val="es-EC"/>
        </w:rPr>
        <w:br/>
      </w:r>
      <w:r w:rsidRPr="001B7A8B">
        <w:rPr>
          <w:rFonts w:ascii="Helvetica" w:hAnsi="Helvetica" w:cs="Helvetica"/>
          <w:lang w:val="es-EC"/>
        </w:rPr>
        <w:br/>
      </w:r>
      <w:r w:rsidRPr="001B7A8B">
        <w:rPr>
          <w:b/>
          <w:bCs/>
          <w:lang w:val="es-EC"/>
        </w:rPr>
        <w:t xml:space="preserve">Resuelve: </w:t>
      </w:r>
      <w:r w:rsidRPr="001B7A8B">
        <w:rPr>
          <w:rFonts w:ascii="Helvetica" w:hAnsi="Helvetica" w:cs="Helvetica"/>
          <w:lang w:val="es-EC"/>
        </w:rPr>
        <w:br/>
      </w:r>
      <w:r w:rsidRPr="001B7A8B">
        <w:rPr>
          <w:rFonts w:ascii="Helvetica" w:hAnsi="Helvetica" w:cs="Helvetica"/>
          <w:lang w:val="es-EC"/>
        </w:rPr>
        <w:br/>
      </w:r>
      <w:r w:rsidRPr="001B7A8B">
        <w:rPr>
          <w:rFonts w:ascii="Helvetica" w:hAnsi="Helvetica" w:cs="Helvetica"/>
          <w:lang w:val="es-EC"/>
        </w:rPr>
        <w:br/>
      </w:r>
      <w:r w:rsidRPr="001B7A8B">
        <w:rPr>
          <w:b/>
          <w:bCs/>
          <w:lang w:val="es-EC"/>
        </w:rPr>
        <w:t xml:space="preserve">EXPEDIR </w:t>
      </w:r>
      <w:smartTag w:uri="urn:schemas-microsoft-com:office:smarttags" w:element="PersonName">
        <w:smartTagPr>
          <w:attr w:name="ProductID" w:val="LA SIGUIENTE CODIFICACION DE"/>
        </w:smartTagPr>
        <w:r w:rsidRPr="001B7A8B">
          <w:rPr>
            <w:b/>
            <w:bCs/>
            <w:lang w:val="es-EC"/>
          </w:rPr>
          <w:t>LA SIGUIENTE CODIFICACION DE</w:t>
        </w:r>
      </w:smartTag>
      <w:r w:rsidRPr="001B7A8B">
        <w:rPr>
          <w:b/>
          <w:bCs/>
          <w:lang w:val="es-EC"/>
        </w:rPr>
        <w:t xml:space="preserve"> </w:t>
      </w:r>
      <w:smartTag w:uri="urn:schemas-microsoft-com:office:smarttags" w:element="PersonName">
        <w:smartTagPr>
          <w:attr w:name="ProductID" w:val="LA LEY ORGANICA DE"/>
        </w:smartTagPr>
        <w:r w:rsidRPr="001B7A8B">
          <w:rPr>
            <w:b/>
            <w:bCs/>
            <w:lang w:val="es-EC"/>
          </w:rPr>
          <w:t>LA LEY ORGANICA DE</w:t>
        </w:r>
      </w:smartTag>
      <w:r w:rsidRPr="001B7A8B">
        <w:rPr>
          <w:b/>
          <w:bCs/>
          <w:lang w:val="es-EC"/>
        </w:rPr>
        <w:t xml:space="preserve"> </w:t>
      </w:r>
      <w:smartTag w:uri="urn:schemas-microsoft-com:office:smarttags" w:element="PersonName">
        <w:smartTagPr>
          <w:attr w:name="ProductID" w:val="LA PROCURADURIA GENERAL DEL"/>
        </w:smartTagPr>
        <w:r w:rsidRPr="001B7A8B">
          <w:rPr>
            <w:b/>
            <w:bCs/>
            <w:lang w:val="es-EC"/>
          </w:rPr>
          <w:t>LA PROCURADURIA GENERAL DEL</w:t>
        </w:r>
      </w:smartTag>
      <w:r w:rsidRPr="001B7A8B">
        <w:rPr>
          <w:b/>
          <w:bCs/>
          <w:lang w:val="es-EC"/>
        </w:rPr>
        <w:t xml:space="preserve"> ESTADO</w:t>
      </w:r>
      <w:r w:rsidRPr="001B7A8B">
        <w:rPr>
          <w:rFonts w:ascii="Helvetica" w:hAnsi="Helvetica" w:cs="Helvetica"/>
          <w:lang w:val="es-EC"/>
        </w:rPr>
        <w:br/>
      </w:r>
      <w:r w:rsidRPr="001B7A8B">
        <w:rPr>
          <w:rFonts w:ascii="Helvetica" w:hAnsi="Helvetica" w:cs="Helvetica"/>
          <w:lang w:val="es-EC"/>
        </w:rPr>
        <w:br/>
      </w:r>
      <w:r w:rsidRPr="001B7A8B">
        <w:rPr>
          <w:b/>
          <w:bCs/>
          <w:lang w:val="es-EC"/>
        </w:rPr>
        <w:t>Capítulo I</w:t>
      </w:r>
      <w:r w:rsidRPr="001B7A8B">
        <w:rPr>
          <w:rFonts w:ascii="Helvetica" w:hAnsi="Helvetica" w:cs="Helvetica"/>
          <w:lang w:val="es-EC"/>
        </w:rPr>
        <w:br/>
      </w:r>
      <w:r w:rsidRPr="001B7A8B">
        <w:rPr>
          <w:rFonts w:ascii="Helvetica" w:hAnsi="Helvetica" w:cs="Helvetica"/>
          <w:lang w:val="es-EC"/>
        </w:rPr>
        <w:br/>
      </w:r>
      <w:r w:rsidRPr="001B7A8B">
        <w:rPr>
          <w:b/>
          <w:bCs/>
          <w:lang w:val="es-EC"/>
        </w:rPr>
        <w:t xml:space="preserve">DE </w:t>
      </w:r>
      <w:smartTag w:uri="urn:schemas-microsoft-com:office:smarttags" w:element="PersonName">
        <w:smartTagPr>
          <w:attr w:name="ProductID" w:val="LA PROCURADURIA GENERAL DEL"/>
        </w:smartTagPr>
        <w:r w:rsidRPr="001B7A8B">
          <w:rPr>
            <w:b/>
            <w:bCs/>
            <w:lang w:val="es-EC"/>
          </w:rPr>
          <w:t>LA PROCURADURIA GENERAL DEL</w:t>
        </w:r>
      </w:smartTag>
      <w:r w:rsidRPr="001B7A8B">
        <w:rPr>
          <w:b/>
          <w:bCs/>
          <w:lang w:val="es-EC"/>
        </w:rPr>
        <w:t xml:space="preserve"> ESTADO, SU AMBITO DE COMPETENCIA </w:t>
      </w:r>
      <w:r w:rsidRPr="001B7A8B">
        <w:rPr>
          <w:rFonts w:ascii="Helvetica" w:hAnsi="Helvetica" w:cs="Helvetica"/>
          <w:lang w:val="es-EC"/>
        </w:rPr>
        <w:br/>
      </w:r>
      <w:r w:rsidRPr="001B7A8B">
        <w:rPr>
          <w:b/>
          <w:bCs/>
          <w:lang w:val="es-EC"/>
        </w:rPr>
        <w:t>Y ORGANIZACION</w:t>
      </w:r>
      <w:r w:rsidRPr="001B7A8B">
        <w:rPr>
          <w:rFonts w:ascii="Helvetica" w:hAnsi="Helvetica" w:cs="Helvetica"/>
          <w:lang w:val="es-EC"/>
        </w:rPr>
        <w:br/>
      </w:r>
      <w:r w:rsidRPr="001B7A8B">
        <w:rPr>
          <w:rFonts w:ascii="Helvetica" w:hAnsi="Helvetica" w:cs="Helvetica"/>
          <w:lang w:val="es-EC"/>
        </w:rPr>
        <w:br/>
      </w:r>
      <w:r w:rsidRPr="001B7A8B">
        <w:rPr>
          <w:b/>
          <w:bCs/>
          <w:lang w:val="es-EC"/>
        </w:rPr>
        <w:t xml:space="preserve">Art. 1.- De </w:t>
      </w:r>
      <w:smartTag w:uri="urn:schemas-microsoft-com:office:smarttags" w:element="PersonName">
        <w:smartTagPr>
          <w:attr w:name="ProductID" w:val="la Procuraduría General"/>
        </w:smartTagPr>
        <w:r w:rsidRPr="001B7A8B">
          <w:rPr>
            <w:b/>
            <w:bCs/>
            <w:lang w:val="es-EC"/>
          </w:rPr>
          <w:t>la Procuraduría General</w:t>
        </w:r>
      </w:smartTag>
      <w:r w:rsidRPr="001B7A8B">
        <w:rPr>
          <w:b/>
          <w:bCs/>
          <w:lang w:val="es-EC"/>
        </w:rPr>
        <w:t xml:space="preserve"> del Estado.-</w:t>
      </w:r>
      <w:r w:rsidRPr="001B7A8B">
        <w:rPr>
          <w:lang w:val="es-EC"/>
        </w:rPr>
        <w:t xml:space="preserve"> </w:t>
      </w:r>
      <w:smartTag w:uri="urn:schemas-microsoft-com:office:smarttags" w:element="PersonName">
        <w:smartTagPr>
          <w:attr w:name="ProductID" w:val="la Procuraduría General"/>
        </w:smartTagPr>
        <w:r w:rsidRPr="001B7A8B">
          <w:rPr>
            <w:lang w:val="es-EC"/>
          </w:rPr>
          <w:t>La Procuraduría General</w:t>
        </w:r>
      </w:smartTag>
      <w:r w:rsidRPr="001B7A8B">
        <w:rPr>
          <w:lang w:val="es-EC"/>
        </w:rPr>
        <w:t xml:space="preserve"> del Estado es un organismo público de control, con personería jurídica, patrimonio y fondos propios, autonomía administrativa, presupuestaria y financiera, dirigido y representado legalmente por el Procurador General del Estado. Tendrá su sede en la Capital de la República y podrá establecer delegaciones distritales o provinciales, de acuerdo a sus necesidades administrativas.</w:t>
      </w:r>
      <w:r w:rsidRPr="001B7A8B">
        <w:rPr>
          <w:rFonts w:ascii="Helvetica" w:hAnsi="Helvetica" w:cs="Helvetica"/>
          <w:lang w:val="es-EC"/>
        </w:rPr>
        <w:br/>
      </w:r>
      <w:r w:rsidRPr="001B7A8B">
        <w:rPr>
          <w:rFonts w:ascii="Helvetica" w:hAnsi="Helvetica" w:cs="Helvetica"/>
          <w:lang w:val="es-EC"/>
        </w:rPr>
        <w:br/>
      </w:r>
      <w:r w:rsidRPr="001B7A8B">
        <w:rPr>
          <w:b/>
          <w:bCs/>
          <w:lang w:val="es-EC"/>
        </w:rPr>
        <w:t>Art. 2.- Del Procurador General del Estado.-</w:t>
      </w:r>
      <w:r w:rsidRPr="001B7A8B">
        <w:rPr>
          <w:lang w:val="es-EC"/>
        </w:rPr>
        <w:t xml:space="preserve"> El Procurador General del Estado es el representante judicial del Estado.</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Le corresponde el patrocinio del Estado, el asesoramiento legal y las demás funciones que determine </w:t>
      </w:r>
      <w:smartTag w:uri="urn:schemas-microsoft-com:office:smarttags" w:element="PersonName">
        <w:smartTagPr>
          <w:attr w:name="ProductID" w:val="la Ley. Podrá"/>
        </w:smartTagPr>
        <w:r w:rsidRPr="001B7A8B">
          <w:rPr>
            <w:lang w:val="es-EC"/>
          </w:rPr>
          <w:t>la Ley. Podrá</w:t>
        </w:r>
      </w:smartTag>
      <w:r w:rsidRPr="001B7A8B">
        <w:rPr>
          <w:lang w:val="es-EC"/>
        </w:rPr>
        <w:t xml:space="preserve"> delegar la mencionada representación de conformidad con lo establecido en esta Ley.</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El período de su gestión, los requisitos y la forma de elección serán los previstos en </w:t>
      </w:r>
      <w:smartTag w:uri="urn:schemas-microsoft-com:office:smarttags" w:element="PersonName">
        <w:smartTagPr>
          <w:attr w:name="ProductID" w:val="la Constitución Política"/>
        </w:smartTagPr>
        <w:r w:rsidRPr="001B7A8B">
          <w:rPr>
            <w:lang w:val="es-EC"/>
          </w:rPr>
          <w:t>la Constitución Política</w:t>
        </w:r>
      </w:smartTag>
      <w:r w:rsidRPr="001B7A8B">
        <w:rPr>
          <w:lang w:val="es-EC"/>
        </w:rPr>
        <w:t xml:space="preserve"> de la República.</w:t>
      </w:r>
      <w:r w:rsidRPr="001B7A8B">
        <w:rPr>
          <w:rFonts w:ascii="Helvetica" w:hAnsi="Helvetica" w:cs="Helvetica"/>
          <w:lang w:val="es-EC"/>
        </w:rPr>
        <w:br/>
      </w:r>
      <w:r w:rsidRPr="001B7A8B">
        <w:rPr>
          <w:rFonts w:ascii="Helvetica" w:hAnsi="Helvetica" w:cs="Helvetica"/>
          <w:lang w:val="es-EC"/>
        </w:rPr>
        <w:br/>
      </w:r>
      <w:r w:rsidRPr="001B7A8B">
        <w:rPr>
          <w:b/>
          <w:bCs/>
          <w:lang w:val="es-EC"/>
        </w:rPr>
        <w:t>Art. 3.- De las funciones del Procurador General del Estado.-</w:t>
      </w:r>
      <w:r w:rsidRPr="001B7A8B">
        <w:rPr>
          <w:lang w:val="es-EC"/>
        </w:rPr>
        <w:t xml:space="preserve"> Corresponden privativamente al Procurador General del Estado, las siguientes funciones:</w:t>
      </w:r>
      <w:r w:rsidRPr="001B7A8B">
        <w:rPr>
          <w:rFonts w:ascii="Helvetica" w:hAnsi="Helvetica" w:cs="Helvetica"/>
          <w:lang w:val="es-EC"/>
        </w:rPr>
        <w:br/>
      </w:r>
      <w:r w:rsidRPr="001B7A8B">
        <w:rPr>
          <w:rFonts w:ascii="Helvetica" w:hAnsi="Helvetica" w:cs="Helvetica"/>
          <w:lang w:val="es-EC"/>
        </w:rPr>
        <w:br/>
      </w:r>
      <w:r w:rsidRPr="001B7A8B">
        <w:rPr>
          <w:lang w:val="es-EC"/>
        </w:rPr>
        <w:t>a) Ejercer el patrocinio del Estado y de sus instituciones de conformidad con lo previsto en la ley;</w:t>
      </w:r>
      <w:r w:rsidRPr="001B7A8B">
        <w:rPr>
          <w:rFonts w:ascii="Helvetica" w:hAnsi="Helvetica" w:cs="Helvetica"/>
          <w:lang w:val="es-EC"/>
        </w:rPr>
        <w:br/>
      </w:r>
      <w:r w:rsidRPr="001B7A8B">
        <w:rPr>
          <w:rFonts w:ascii="Helvetica" w:hAnsi="Helvetica" w:cs="Helvetica"/>
          <w:lang w:val="es-EC"/>
        </w:rPr>
        <w:br/>
      </w:r>
      <w:r w:rsidRPr="001B7A8B">
        <w:rPr>
          <w:lang w:val="es-EC"/>
        </w:rPr>
        <w:t>b) Representar al Estado y a los organismos y entidades del sector público que carezcan de personería jurídica, en defensa del patrimonio nacional y del interés público;</w:t>
      </w:r>
      <w:r w:rsidRPr="001B7A8B">
        <w:rPr>
          <w:rFonts w:ascii="Helvetica" w:hAnsi="Helvetica" w:cs="Helvetica"/>
          <w:lang w:val="es-EC"/>
        </w:rPr>
        <w:br/>
      </w:r>
      <w:r w:rsidRPr="001B7A8B">
        <w:rPr>
          <w:rFonts w:ascii="Helvetica" w:hAnsi="Helvetica" w:cs="Helvetica"/>
          <w:lang w:val="es-EC"/>
        </w:rPr>
        <w:br/>
      </w:r>
      <w:r w:rsidRPr="001B7A8B">
        <w:rPr>
          <w:lang w:val="es-EC"/>
        </w:rPr>
        <w:t>c) Supervisar los juicios que involucren a las entidades del sector público que tengan personería jurídica o a las personas jurídicas de derecho privado que cuenten con recursos públicos, sin perjuicio de promoverlos o de intervenir como parte en ellos, en defensa del patrimonio nacional y del interés público;</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d) Representar al Estado Ecuatoriano y a las entidades del sector público en cualquier juicio o reclamo que deban proponer o que se plantee en su contra en otro Estado, de acuerdo con </w:t>
      </w:r>
      <w:smartTag w:uri="urn:schemas-microsoft-com:office:smarttags" w:element="PersonName">
        <w:smartTagPr>
          <w:attr w:name="ProductID" w:val="la Constitución Política"/>
        </w:smartTagPr>
        <w:r w:rsidRPr="001B7A8B">
          <w:rPr>
            <w:lang w:val="es-EC"/>
          </w:rPr>
          <w:t>la Constitución Política</w:t>
        </w:r>
      </w:smartTag>
      <w:r w:rsidRPr="001B7A8B">
        <w:rPr>
          <w:lang w:val="es-EC"/>
        </w:rPr>
        <w:t xml:space="preserve"> de la República, los tratados o convenios internacionales vigentes y las leyes </w:t>
      </w:r>
      <w:r w:rsidRPr="001B7A8B">
        <w:rPr>
          <w:lang w:val="es-EC"/>
        </w:rPr>
        <w:lastRenderedPageBreak/>
        <w:t>del Estado Ecuatoriano;</w:t>
      </w:r>
      <w:r w:rsidRPr="001B7A8B">
        <w:rPr>
          <w:rFonts w:ascii="Helvetica" w:hAnsi="Helvetica" w:cs="Helvetica"/>
          <w:lang w:val="es-EC"/>
        </w:rPr>
        <w:br/>
      </w:r>
      <w:r w:rsidRPr="001B7A8B">
        <w:rPr>
          <w:lang w:val="es-EC"/>
        </w:rPr>
        <w:t xml:space="preserve">e) Absolver consultas y asesorar a los organismos y entidades del sector público, así como a las personas jurídicas de derecho privado con finalidad social o pública, sobre la inteligencia o aplicación de las normas constitucionales, legales o de otro orden jurídico. El pronunciamiento será obligatorio para </w:t>
      </w:r>
      <w:smartTag w:uri="urn:schemas-microsoft-com:office:smarttags" w:element="PersonName">
        <w:smartTagPr>
          <w:attr w:name="ProductID" w:val="la Administración Pública"/>
        </w:smartTagPr>
        <w:r w:rsidRPr="001B7A8B">
          <w:rPr>
            <w:lang w:val="es-EC"/>
          </w:rPr>
          <w:t>la Administración Pública</w:t>
        </w:r>
      </w:smartTag>
      <w:r w:rsidRPr="001B7A8B">
        <w:rPr>
          <w:lang w:val="es-EC"/>
        </w:rPr>
        <w:t>, sobre la materia consultada, en los términos que se indican en esta ley;</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f) Emitir informes razonados y motivados sobre aquellos contratos que celebren las instituciones del Estado determinadas en el artículo 118 de </w:t>
      </w:r>
      <w:smartTag w:uri="urn:schemas-microsoft-com:office:smarttags" w:element="PersonName">
        <w:smartTagPr>
          <w:attr w:name="ProductID" w:val="la Constitución Política"/>
        </w:smartTagPr>
        <w:r w:rsidRPr="001B7A8B">
          <w:rPr>
            <w:lang w:val="es-EC"/>
          </w:rPr>
          <w:t>la Constitución Política</w:t>
        </w:r>
      </w:smartTag>
      <w:r w:rsidRPr="001B7A8B">
        <w:rPr>
          <w:lang w:val="es-EC"/>
        </w:rPr>
        <w:t xml:space="preserve"> de la República, así como aquellos que celebren las personas jurídicas de derecho privado que cuenten con recursos públicos, en los términos a los que se refiere, para estos efectos, </w:t>
      </w:r>
      <w:smartTag w:uri="urn:schemas-microsoft-com:office:smarttags" w:element="PersonName">
        <w:smartTagPr>
          <w:attr w:name="ProductID" w:val="la Ley Orgánica"/>
        </w:smartTagPr>
        <w:r w:rsidRPr="001B7A8B">
          <w:rPr>
            <w:lang w:val="es-EC"/>
          </w:rPr>
          <w:t>la Ley Orgánica</w:t>
        </w:r>
      </w:smartTag>
      <w:r w:rsidRPr="001B7A8B">
        <w:rPr>
          <w:lang w:val="es-EC"/>
        </w:rPr>
        <w:t xml:space="preserve"> de </w:t>
      </w:r>
      <w:smartTag w:uri="urn:schemas-microsoft-com:office:smarttags" w:element="PersonName">
        <w:smartTagPr>
          <w:attr w:name="ProductID" w:val="la Contraloría General"/>
        </w:smartTagPr>
        <w:r w:rsidRPr="001B7A8B">
          <w:rPr>
            <w:lang w:val="es-EC"/>
          </w:rPr>
          <w:t>la Contraloría General</w:t>
        </w:r>
      </w:smartTag>
      <w:r w:rsidRPr="001B7A8B">
        <w:rPr>
          <w:lang w:val="es-EC"/>
        </w:rPr>
        <w:t xml:space="preserve"> del Estado, cuya cuantía supere la base para concurso público de ofertas, así como los contratos sujetos a la Ley de Modernización del Estado. La entidad o persona jurídica solicitará al Procurador General del Estado el informe correspondiente.</w:t>
      </w:r>
      <w:r w:rsidRPr="001B7A8B">
        <w:rPr>
          <w:rFonts w:ascii="Helvetica" w:hAnsi="Helvetica" w:cs="Helvetica"/>
          <w:lang w:val="es-EC"/>
        </w:rPr>
        <w:br/>
      </w:r>
      <w:r w:rsidRPr="001B7A8B">
        <w:rPr>
          <w:rFonts w:ascii="Helvetica" w:hAnsi="Helvetica" w:cs="Helvetica"/>
          <w:lang w:val="es-EC"/>
        </w:rPr>
        <w:br/>
      </w:r>
      <w:r w:rsidRPr="001B7A8B">
        <w:rPr>
          <w:lang w:val="es-EC"/>
        </w:rPr>
        <w:t>Los informes a los que se refiere el inciso anterior, versarán sobre el cumplimiento de los requisitos constitucionales, legales y reglamentarios, serán de cumplimiento obligatorio y deberán ser emitidos en el término de quince días contados a partir de la fecha en que se reciba la solicitud con sus documentos justificativos. En casos excepcionales, debidamente justificados, dicho término podrá ampliarse por diez días improrrogables y por una sola vez. La no emisión del informe en dicho término se entenderá como dictamen favorable.</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La máxima autoridad de </w:t>
      </w:r>
      <w:smartTag w:uri="urn:schemas-microsoft-com:office:smarttags" w:element="PersonName">
        <w:smartTagPr>
          <w:attr w:name="ProductID" w:val="la Procuraduría General"/>
        </w:smartTagPr>
        <w:r w:rsidRPr="001B7A8B">
          <w:rPr>
            <w:lang w:val="es-EC"/>
          </w:rPr>
          <w:t>la Procuraduría General</w:t>
        </w:r>
      </w:smartTag>
      <w:r w:rsidRPr="001B7A8B">
        <w:rPr>
          <w:lang w:val="es-EC"/>
        </w:rPr>
        <w:t xml:space="preserve"> del Estado será responsable de los informes emitidos y de los no emitidos, en caso de incumplimiento de lo prescrito en esta Ley, se estará a lo preceptuado en el artículo 130 de </w:t>
      </w:r>
      <w:smartTag w:uri="urn:schemas-microsoft-com:office:smarttags" w:element="PersonName">
        <w:smartTagPr>
          <w:attr w:name="ProductID" w:val="la Constitución Política"/>
        </w:smartTagPr>
        <w:r w:rsidRPr="001B7A8B">
          <w:rPr>
            <w:lang w:val="es-EC"/>
          </w:rPr>
          <w:t>la Constitución Política</w:t>
        </w:r>
      </w:smartTag>
      <w:r w:rsidRPr="001B7A8B">
        <w:rPr>
          <w:lang w:val="es-EC"/>
        </w:rPr>
        <w:t xml:space="preserve"> de la República, sin perjuicio de que por la falta de emisión de los informes en el término previsto en la Ley, el funcionario responsable responda administrativa, civil, pecuniaria y penalmente por negligencia en el cumplimiento de sus funciones.</w:t>
      </w:r>
      <w:r w:rsidRPr="001B7A8B">
        <w:rPr>
          <w:rFonts w:ascii="Helvetica" w:hAnsi="Helvetica" w:cs="Helvetica"/>
          <w:lang w:val="es-EC"/>
        </w:rPr>
        <w:br/>
      </w:r>
      <w:r w:rsidRPr="001B7A8B">
        <w:rPr>
          <w:rFonts w:ascii="Helvetica" w:hAnsi="Helvetica" w:cs="Helvetica"/>
          <w:lang w:val="es-EC"/>
        </w:rPr>
        <w:br/>
      </w:r>
      <w:r w:rsidRPr="001B7A8B">
        <w:rPr>
          <w:lang w:val="es-EC"/>
        </w:rPr>
        <w:t>No tendrán valor los contratos celebrados sin que se hubiere solicitado el informe, antes de que venza el término para su expedición, sin que se incorporen la observaciones de fondo formuladas o existiendo informe negativo;</w:t>
      </w:r>
      <w:r w:rsidRPr="001B7A8B">
        <w:rPr>
          <w:rFonts w:ascii="Helvetica" w:hAnsi="Helvetica" w:cs="Helvetica"/>
          <w:lang w:val="es-EC"/>
        </w:rPr>
        <w:br/>
      </w:r>
      <w:r w:rsidRPr="001B7A8B">
        <w:rPr>
          <w:rFonts w:ascii="Helvetica" w:hAnsi="Helvetica" w:cs="Helvetica"/>
          <w:lang w:val="es-EC"/>
        </w:rPr>
        <w:br/>
      </w:r>
      <w:r w:rsidRPr="001B7A8B">
        <w:rPr>
          <w:lang w:val="es-EC"/>
        </w:rPr>
        <w:t>g) Supervisar el cumplimiento de dichos contratos y proponer o adoptar, con este fin, las acciones judiciales necesarias en defensa del patrimonio nacional y del interés público;</w:t>
      </w:r>
      <w:r w:rsidRPr="001B7A8B">
        <w:rPr>
          <w:rFonts w:ascii="Helvetica" w:hAnsi="Helvetica" w:cs="Helvetica"/>
          <w:lang w:val="es-EC"/>
        </w:rPr>
        <w:br/>
      </w:r>
      <w:r w:rsidRPr="001B7A8B">
        <w:rPr>
          <w:rFonts w:ascii="Helvetica" w:hAnsi="Helvetica" w:cs="Helvetica"/>
          <w:lang w:val="es-EC"/>
        </w:rPr>
        <w:br/>
      </w:r>
      <w:r w:rsidRPr="001B7A8B">
        <w:rPr>
          <w:lang w:val="es-EC"/>
        </w:rPr>
        <w:t>h) Reclamar judicial o administrativamente de terceros los bienes fiscales; y, en el caso de los de carácter provincial o municipal o pertenecientes a organismos autónomos del sector público, requerir de las autoridades correspondientes igual medida debiendo actuar por su propia iniciativa en el evento de que no lo hicieren;</w:t>
      </w:r>
      <w:r w:rsidRPr="001B7A8B">
        <w:rPr>
          <w:rFonts w:ascii="Helvetica" w:hAnsi="Helvetica" w:cs="Helvetica"/>
          <w:lang w:val="es-EC"/>
        </w:rPr>
        <w:br/>
      </w:r>
      <w:r w:rsidRPr="001B7A8B">
        <w:rPr>
          <w:rFonts w:ascii="Helvetica" w:hAnsi="Helvetica" w:cs="Helvetica"/>
          <w:lang w:val="es-EC"/>
        </w:rPr>
        <w:br/>
      </w:r>
      <w:r w:rsidRPr="001B7A8B">
        <w:rPr>
          <w:lang w:val="es-EC"/>
        </w:rPr>
        <w:t>i) Informar anualmente por escrito al H. Congreso Nacional sobre el ejercicio de sus funciones;</w:t>
      </w:r>
      <w:r w:rsidRPr="001B7A8B">
        <w:rPr>
          <w:rFonts w:ascii="Helvetica" w:hAnsi="Helvetica" w:cs="Helvetica"/>
          <w:lang w:val="es-EC"/>
        </w:rPr>
        <w:br/>
      </w:r>
      <w:r w:rsidRPr="001B7A8B">
        <w:rPr>
          <w:rFonts w:ascii="Helvetica" w:hAnsi="Helvetica" w:cs="Helvetica"/>
          <w:lang w:val="es-EC"/>
        </w:rPr>
        <w:br/>
      </w:r>
      <w:r w:rsidRPr="001B7A8B">
        <w:rPr>
          <w:lang w:val="es-EC"/>
        </w:rPr>
        <w:t>j) Presentar proyectos de ley, en las materias que correspondan a sus atribuciones específicas;</w:t>
      </w:r>
      <w:r w:rsidRPr="001B7A8B">
        <w:rPr>
          <w:rFonts w:ascii="Helvetica" w:hAnsi="Helvetica" w:cs="Helvetica"/>
          <w:lang w:val="es-EC"/>
        </w:rPr>
        <w:br/>
      </w:r>
      <w:r w:rsidRPr="001B7A8B">
        <w:rPr>
          <w:lang w:val="es-EC"/>
        </w:rPr>
        <w:t>k) Expedir reglamentos, acuerdos, resoluciones e instructivos de carácter general y particular, dentro del ámbito de su competencia;</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l) Expedir reglamentos internos, regulaciones de carácter general, acuerdos, resoluciones e instructivos necesarios para normar el patrocinio del Estado y las solicitudes de asesoramiento que correspondan </w:t>
      </w:r>
      <w:smartTag w:uri="urn:schemas-microsoft-com:office:smarttags" w:element="PersonName">
        <w:smartTagPr>
          <w:attr w:name="ProductID" w:val="a la Procuraduría General"/>
        </w:smartTagPr>
        <w:r w:rsidRPr="001B7A8B">
          <w:rPr>
            <w:lang w:val="es-EC"/>
          </w:rPr>
          <w:t>a la Procuraduría General</w:t>
        </w:r>
      </w:smartTag>
      <w:r w:rsidRPr="001B7A8B">
        <w:rPr>
          <w:lang w:val="es-EC"/>
        </w:rPr>
        <w:t xml:space="preserve"> del Estado;</w:t>
      </w:r>
      <w:r w:rsidRPr="001B7A8B">
        <w:rPr>
          <w:rFonts w:ascii="Helvetica" w:hAnsi="Helvetica" w:cs="Helvetica"/>
          <w:lang w:val="es-EC"/>
        </w:rPr>
        <w:br/>
      </w:r>
      <w:r w:rsidRPr="001B7A8B">
        <w:rPr>
          <w:rFonts w:ascii="Helvetica" w:hAnsi="Helvetica" w:cs="Helvetica"/>
          <w:lang w:val="es-EC"/>
        </w:rPr>
        <w:br/>
      </w:r>
      <w:r w:rsidRPr="001B7A8B">
        <w:rPr>
          <w:lang w:val="es-EC"/>
        </w:rPr>
        <w:t>m) Elaborar anualmente la pro forma presupuestaria de la entidad; y,</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n) Las demás atribuciones señaladas en </w:t>
      </w:r>
      <w:smartTag w:uri="urn:schemas-microsoft-com:office:smarttags" w:element="PersonName">
        <w:smartTagPr>
          <w:attr w:name="ProductID" w:val="la Constitución Política"/>
        </w:smartTagPr>
        <w:r w:rsidRPr="001B7A8B">
          <w:rPr>
            <w:lang w:val="es-EC"/>
          </w:rPr>
          <w:t>la Constitución Política</w:t>
        </w:r>
      </w:smartTag>
      <w:r w:rsidRPr="001B7A8B">
        <w:rPr>
          <w:lang w:val="es-EC"/>
        </w:rPr>
        <w:t xml:space="preserve"> de la República y las leyes.</w:t>
      </w:r>
      <w:r w:rsidRPr="001B7A8B">
        <w:rPr>
          <w:rFonts w:ascii="Helvetica" w:hAnsi="Helvetica" w:cs="Helvetica"/>
          <w:lang w:val="es-EC"/>
        </w:rPr>
        <w:br/>
      </w:r>
      <w:r w:rsidRPr="001B7A8B">
        <w:rPr>
          <w:rFonts w:ascii="Helvetica" w:hAnsi="Helvetica" w:cs="Helvetica"/>
          <w:lang w:val="es-EC"/>
        </w:rPr>
        <w:lastRenderedPageBreak/>
        <w:br/>
      </w:r>
      <w:r w:rsidRPr="001B7A8B">
        <w:rPr>
          <w:b/>
          <w:bCs/>
          <w:lang w:val="es-EC"/>
        </w:rPr>
        <w:t>Art. 4.- Del Subprocurador General del Estado.-</w:t>
      </w:r>
      <w:r w:rsidRPr="001B7A8B">
        <w:rPr>
          <w:lang w:val="es-EC"/>
        </w:rPr>
        <w:t xml:space="preserve"> El Subprocurador General del Estado será designado por el Procurador General del Estado. Para el efecto y para el ejercicio de sus funciones, reunirá los mismos requisitos y estará sujeto a las mismas prohibiciones legales que aquél. Subrogará al Procurador General del Estado en caso de ausencia temporal; y, en caso de ausencia definitiva, hasta que el Congreso Nacional designe el nuevo titular. Se encargará del despacho de los asuntos que expresamente le delegue el Procurador General del Estado, de acuerdo con el Reglamento Orgánico Funcional de </w:t>
      </w:r>
      <w:smartTag w:uri="urn:schemas-microsoft-com:office:smarttags" w:element="PersonName">
        <w:smartTagPr>
          <w:attr w:name="ProductID" w:val="la institución.￼￼Capítulo II￼￼DEL"/>
        </w:smartTagPr>
        <w:r w:rsidRPr="001B7A8B">
          <w:rPr>
            <w:lang w:val="es-EC"/>
          </w:rPr>
          <w:t>la institución.</w:t>
        </w:r>
        <w:r w:rsidRPr="001B7A8B">
          <w:rPr>
            <w:rFonts w:ascii="Helvetica" w:hAnsi="Helvetica" w:cs="Helvetica"/>
            <w:lang w:val="es-EC"/>
          </w:rPr>
          <w:br/>
        </w:r>
        <w:r w:rsidRPr="001B7A8B">
          <w:rPr>
            <w:rFonts w:ascii="Helvetica" w:hAnsi="Helvetica" w:cs="Helvetica"/>
            <w:lang w:val="es-EC"/>
          </w:rPr>
          <w:br/>
        </w:r>
        <w:r w:rsidRPr="001B7A8B">
          <w:rPr>
            <w:b/>
            <w:bCs/>
            <w:lang w:val="es-EC"/>
          </w:rPr>
          <w:t>Capítulo II</w:t>
        </w:r>
        <w:r w:rsidRPr="001B7A8B">
          <w:rPr>
            <w:rFonts w:ascii="Helvetica" w:hAnsi="Helvetica" w:cs="Helvetica"/>
            <w:lang w:val="es-EC"/>
          </w:rPr>
          <w:br/>
        </w:r>
        <w:r w:rsidRPr="001B7A8B">
          <w:rPr>
            <w:rFonts w:ascii="Helvetica" w:hAnsi="Helvetica" w:cs="Helvetica"/>
            <w:lang w:val="es-EC"/>
          </w:rPr>
          <w:br/>
        </w:r>
        <w:r w:rsidRPr="001B7A8B">
          <w:rPr>
            <w:b/>
            <w:bCs/>
            <w:lang w:val="es-EC"/>
          </w:rPr>
          <w:t>DEL</w:t>
        </w:r>
      </w:smartTag>
      <w:r w:rsidRPr="001B7A8B">
        <w:rPr>
          <w:b/>
          <w:bCs/>
          <w:lang w:val="es-EC"/>
        </w:rPr>
        <w:t xml:space="preserve"> PATROCINIO DEL ESTADO</w:t>
      </w:r>
      <w:r w:rsidRPr="001B7A8B">
        <w:rPr>
          <w:rFonts w:ascii="Helvetica" w:hAnsi="Helvetica" w:cs="Helvetica"/>
          <w:lang w:val="es-EC"/>
        </w:rPr>
        <w:br/>
      </w:r>
      <w:r w:rsidRPr="001B7A8B">
        <w:rPr>
          <w:rFonts w:ascii="Helvetica" w:hAnsi="Helvetica" w:cs="Helvetica"/>
          <w:lang w:val="es-EC"/>
        </w:rPr>
        <w:br/>
      </w:r>
      <w:r w:rsidRPr="001B7A8B">
        <w:rPr>
          <w:b/>
          <w:bCs/>
          <w:lang w:val="es-EC"/>
        </w:rPr>
        <w:t>Art. 5.- Del ejercicio del patrocinio del Estado.-</w:t>
      </w:r>
      <w:r w:rsidRPr="001B7A8B">
        <w:rPr>
          <w:lang w:val="es-EC"/>
        </w:rPr>
        <w:t xml:space="preserve"> Para el ejercicio del patrocinio del Estado, el Procurador General del Estado está facultado para:</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a) Proponer acciones legales en defensa del patrimonio nacional y del interés público; contestar demandas e intervenir en las controversias que se sometan a la resolución de los órganos de </w:t>
      </w:r>
      <w:smartTag w:uri="urn:schemas-microsoft-com:office:smarttags" w:element="PersonName">
        <w:smartTagPr>
          <w:attr w:name="ProductID" w:val="la Función Judicial"/>
        </w:smartTagPr>
        <w:r w:rsidRPr="001B7A8B">
          <w:rPr>
            <w:lang w:val="es-EC"/>
          </w:rPr>
          <w:t>la Función Judicial</w:t>
        </w:r>
      </w:smartTag>
      <w:r w:rsidRPr="001B7A8B">
        <w:rPr>
          <w:lang w:val="es-EC"/>
        </w:rPr>
        <w:t>, de tribunales arbitrales y de tribunales o instancias con jurisdicción y competencia en los procedimientos administrativos de impugnación o reclamos, sea como actor, demandado o tercerista, sin limitaciones, en los procesos o procedimientos que interesen al Estado y a las entidades u organismos del sector público, en la forma establecida en esta Ley;</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b) Intervenir como parte procesal en los juicios penales, controversias y procedimientos administrativos de impugnación o reclamo, que se sometan a la resolución de </w:t>
      </w:r>
      <w:smartTag w:uri="urn:schemas-microsoft-com:office:smarttags" w:element="PersonName">
        <w:smartTagPr>
          <w:attr w:name="ProductID" w:val="la Función Judicial"/>
        </w:smartTagPr>
        <w:r w:rsidRPr="001B7A8B">
          <w:rPr>
            <w:lang w:val="es-EC"/>
          </w:rPr>
          <w:t>la Función Judicial</w:t>
        </w:r>
      </w:smartTag>
      <w:r w:rsidRPr="001B7A8B">
        <w:rPr>
          <w:lang w:val="es-EC"/>
        </w:rPr>
        <w:t>, tribunales arbitrales y otros órganos jurisdiccionales, en los que intervengan los organismos y entidades del sector público, que carezcan de personería jurídica;</w:t>
      </w:r>
      <w:r w:rsidRPr="001B7A8B">
        <w:rPr>
          <w:rFonts w:ascii="Helvetica" w:hAnsi="Helvetica" w:cs="Helvetica"/>
          <w:lang w:val="es-EC"/>
        </w:rPr>
        <w:br/>
      </w:r>
      <w:r w:rsidRPr="001B7A8B">
        <w:rPr>
          <w:rFonts w:ascii="Helvetica" w:hAnsi="Helvetica" w:cs="Helvetica"/>
          <w:lang w:val="es-EC"/>
        </w:rPr>
        <w:br/>
      </w:r>
      <w:r w:rsidRPr="001B7A8B">
        <w:rPr>
          <w:lang w:val="es-EC"/>
        </w:rPr>
        <w:t>c) Supervisar el desenvolvimiento de los procesos judiciales y de los procedimientos arbitrales y administrativos de impugnación o reclamo, en los que participen las instituciones del Estado que tengan personería jurídica, e intervenir con respecto a ellos, en defensa de los intereses del Estado, ante cualquier organismo, Corte, Tribunal o Juez, dentro del país o en el exterior;</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d) Representar judicialmente al Estado, a los organismos y entidades del sector público, de acuerdo con </w:t>
      </w:r>
      <w:smartTag w:uri="urn:schemas-microsoft-com:office:smarttags" w:element="PersonName">
        <w:smartTagPr>
          <w:attr w:name="ProductID" w:val="la Constitución Política"/>
        </w:smartTagPr>
        <w:r w:rsidRPr="001B7A8B">
          <w:rPr>
            <w:lang w:val="es-EC"/>
          </w:rPr>
          <w:t>la Constitución Política</w:t>
        </w:r>
      </w:smartTag>
      <w:r w:rsidRPr="001B7A8B">
        <w:rPr>
          <w:lang w:val="es-EC"/>
        </w:rPr>
        <w:t xml:space="preserve"> de la República, tratados y convenios internacionales y la ley, en cualquier proceso o procedimiento que corresponda a la jurisdicción de los organismos, jueces o autoridades en otro Estado, con facultad para desistir de las acciones que hubiere propuesto y con facultad para transigir;</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e) Asesorar de oficio o a petición de los organismos y entidades del sector público en demanda o defensa de los intereses de las instituciones del Estado, tanto en las acciones y procesos judiciales, como en los procedimientos alternativos de solución de conflictos, así como en los administrativos de impugnación o reclamos en los que haya sido notificado el Procurador General del Estado. El organismo o entidad proporcionará </w:t>
      </w:r>
      <w:smartTag w:uri="urn:schemas-microsoft-com:office:smarttags" w:element="PersonName">
        <w:smartTagPr>
          <w:attr w:name="ProductID" w:val="a la Procuraduría"/>
        </w:smartTagPr>
        <w:r w:rsidRPr="001B7A8B">
          <w:rPr>
            <w:lang w:val="es-EC"/>
          </w:rPr>
          <w:t>a la Procuraduría</w:t>
        </w:r>
      </w:smartTag>
      <w:r w:rsidRPr="001B7A8B">
        <w:rPr>
          <w:lang w:val="es-EC"/>
        </w:rPr>
        <w:t xml:space="preserve"> todos los antecedentes, su criterio jurídico y la información pertinente, para el debido asesoramiento;</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f) Autorizar a las máximas autoridades de los organismos y entidades del sector público, previo informe favorable del procurador o asesor jurídico respectivo, para desistir o transigir del pleito, cuando la cuantía de la controversia sea indeterminada </w:t>
      </w:r>
      <w:smartTag w:uri="urn:schemas-microsoft-com:office:smarttags" w:element="PersonName">
        <w:smartTagPr>
          <w:attr w:name="ProductID" w:val="o superior a"/>
        </w:smartTagPr>
        <w:r w:rsidRPr="001B7A8B">
          <w:rPr>
            <w:lang w:val="es-EC"/>
          </w:rPr>
          <w:t>o superior a</w:t>
        </w:r>
      </w:smartTag>
      <w:r w:rsidRPr="001B7A8B">
        <w:rPr>
          <w:lang w:val="es-EC"/>
        </w:rPr>
        <w:t xml:space="preserve"> veinte mil dólares de los Estados Unidos de América; y,</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g) Exigir a las personas naturales o jurídicas que tengan vínculos con el Estado, a través de la contratación pública, o de las formas o modalidades previstas en la ley y, particularmente a los titulares o máximas autoridades de las instituciones del Estado, la información que requiera, en </w:t>
      </w:r>
      <w:r w:rsidRPr="001B7A8B">
        <w:rPr>
          <w:lang w:val="es-EC"/>
        </w:rPr>
        <w:lastRenderedPageBreak/>
        <w:t>cumplimiento de la ley, la misma que será proporcionada en el término máximo de diez días, contado a partir de la fecha de la entrega-recepción del requerimiento, sin que esta facultad pueda afectar al sigilo bancario, documentación secreta o reservada, derechos de autor o de propiedad intelectual, industrial o comercial, cuyo requerimiento de información debe formularse de conformidad con la ley.</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El incumplimiento de esta obligación en el término indicado, tratándose de servidores públicos, motivará que </w:t>
      </w:r>
      <w:smartTag w:uri="urn:schemas-microsoft-com:office:smarttags" w:element="PersonName">
        <w:smartTagPr>
          <w:attr w:name="ProductID" w:val="la Contraloría General"/>
        </w:smartTagPr>
        <w:r w:rsidRPr="001B7A8B">
          <w:rPr>
            <w:lang w:val="es-EC"/>
          </w:rPr>
          <w:t>la Contraloría General</w:t>
        </w:r>
      </w:smartTag>
      <w:r w:rsidRPr="001B7A8B">
        <w:rPr>
          <w:lang w:val="es-EC"/>
        </w:rPr>
        <w:t xml:space="preserve"> del Estado, a pedido de </w:t>
      </w:r>
      <w:smartTag w:uri="urn:schemas-microsoft-com:office:smarttags" w:element="PersonName">
        <w:smartTagPr>
          <w:attr w:name="ProductID" w:val="la Procuraduría General"/>
        </w:smartTagPr>
        <w:r w:rsidRPr="001B7A8B">
          <w:rPr>
            <w:lang w:val="es-EC"/>
          </w:rPr>
          <w:t>la Procuraduría General</w:t>
        </w:r>
      </w:smartTag>
      <w:r w:rsidRPr="001B7A8B">
        <w:rPr>
          <w:lang w:val="es-EC"/>
        </w:rPr>
        <w:t xml:space="preserve"> del Estado, establezca las responsabilidades y sanciones pertinentes, de conformidad con la ley, sin perjuicio de las responsabilidades penales a que hubiere lugar. Para el caso de las personas naturales o jurídicas del sector privado que tengan vínculos con el Estado a través de la contratación pública o de las formas o modalidades previstas en la ley, el Procurador General del Estado, oficiará obligatoriamente </w:t>
      </w:r>
      <w:smartTag w:uri="urn:schemas-microsoft-com:office:smarttags" w:element="PersonName">
        <w:smartTagPr>
          <w:attr w:name="ProductID" w:val="a la Contraloría General"/>
        </w:smartTagPr>
        <w:r w:rsidRPr="001B7A8B">
          <w:rPr>
            <w:lang w:val="es-EC"/>
          </w:rPr>
          <w:t>a la Contraloría General</w:t>
        </w:r>
      </w:smartTag>
      <w:r w:rsidRPr="001B7A8B">
        <w:rPr>
          <w:lang w:val="es-EC"/>
        </w:rPr>
        <w:t xml:space="preserve"> del Estado exponiendo las razones y motivos del requerimiento no satisfecho, para que dicho organismo proceda a adoptar las acciones administrativas que el caso amerite, de conformidad con la ley, respecto de los eventuales perjuicios ocasionados al Estado y a sus instituciones.</w:t>
      </w:r>
      <w:r w:rsidRPr="001B7A8B">
        <w:rPr>
          <w:rFonts w:ascii="Helvetica" w:hAnsi="Helvetica" w:cs="Helvetica"/>
          <w:lang w:val="es-EC"/>
        </w:rPr>
        <w:br/>
      </w:r>
      <w:r w:rsidRPr="001B7A8B">
        <w:rPr>
          <w:rFonts w:ascii="Helvetica" w:hAnsi="Helvetica" w:cs="Helvetica"/>
          <w:lang w:val="es-EC"/>
        </w:rPr>
        <w:br/>
      </w:r>
      <w:r w:rsidRPr="001B7A8B">
        <w:rPr>
          <w:b/>
          <w:bCs/>
          <w:lang w:val="es-EC"/>
        </w:rPr>
        <w:t>Art. 6.- De las citaciones y notificaciones.-</w:t>
      </w:r>
      <w:r w:rsidRPr="001B7A8B">
        <w:rPr>
          <w:lang w:val="es-EC"/>
        </w:rPr>
        <w:t xml:space="preserve"> Toda demanda o actuación para iniciar un proceso judicial, procedimiento alternativo de solución de conflictos y procedimiento administrativo de impugnación o reclamo contra organismos y entidades del sector público, deberá citarse o notificarse obligatoriamente al Procurador General del Estado. De la misma manera se procederá en los casos en los que la ley exige contar con dicho funcionario. La omisión de este requisito, acarreará la nulidad del proceso o procedimiento.</w:t>
      </w:r>
      <w:r w:rsidRPr="001B7A8B">
        <w:rPr>
          <w:rFonts w:ascii="Helvetica" w:hAnsi="Helvetica" w:cs="Helvetica"/>
          <w:lang w:val="es-EC"/>
        </w:rPr>
        <w:br/>
      </w:r>
      <w:r w:rsidRPr="001B7A8B">
        <w:rPr>
          <w:rFonts w:ascii="Helvetica" w:hAnsi="Helvetica" w:cs="Helvetica"/>
          <w:lang w:val="es-EC"/>
        </w:rPr>
        <w:br/>
      </w:r>
      <w:r w:rsidRPr="001B7A8B">
        <w:rPr>
          <w:lang w:val="es-EC"/>
        </w:rPr>
        <w:t>Se citará al Procurador General del Estado en aquellas acciones o procedimientos en los que deba intervenir directamente, y se le notificará en todos los demás, de acuerdo con lo previsto en esta ley.</w:t>
      </w:r>
      <w:r w:rsidRPr="001B7A8B">
        <w:rPr>
          <w:rFonts w:ascii="Helvetica" w:hAnsi="Helvetica" w:cs="Helvetica"/>
          <w:lang w:val="es-EC"/>
        </w:rPr>
        <w:br/>
      </w:r>
      <w:r w:rsidRPr="001B7A8B">
        <w:rPr>
          <w:lang w:val="es-EC"/>
        </w:rPr>
        <w:t>Las citaciones y notificaciones se harán en la persona del Procurador General del Estado o de los delegados distritales o provinciales del organismo.</w:t>
      </w:r>
      <w:r w:rsidRPr="001B7A8B">
        <w:rPr>
          <w:rFonts w:ascii="Helvetica" w:hAnsi="Helvetica" w:cs="Helvetica"/>
          <w:lang w:val="es-EC"/>
        </w:rPr>
        <w:br/>
      </w:r>
      <w:r w:rsidRPr="001B7A8B">
        <w:rPr>
          <w:rFonts w:ascii="Helvetica" w:hAnsi="Helvetica" w:cs="Helvetica"/>
          <w:lang w:val="es-EC"/>
        </w:rPr>
        <w:br/>
      </w:r>
      <w:r w:rsidRPr="001B7A8B">
        <w:rPr>
          <w:lang w:val="es-EC"/>
        </w:rPr>
        <w:t>De no existir tales delegaciones, las citaciones o notificaciones se harán directamente al Procurador General del Estado, en la forma prevista en este artículo.</w:t>
      </w:r>
      <w:r w:rsidRPr="001B7A8B">
        <w:rPr>
          <w:rFonts w:ascii="Helvetica" w:hAnsi="Helvetica" w:cs="Helvetica"/>
          <w:lang w:val="es-EC"/>
        </w:rPr>
        <w:br/>
      </w:r>
      <w:r w:rsidRPr="001B7A8B">
        <w:rPr>
          <w:rFonts w:ascii="Helvetica" w:hAnsi="Helvetica" w:cs="Helvetica"/>
          <w:lang w:val="es-EC"/>
        </w:rPr>
        <w:br/>
      </w:r>
      <w:r w:rsidRPr="001B7A8B">
        <w:rPr>
          <w:lang w:val="es-EC"/>
        </w:rPr>
        <w:t>El Procurador comparecerá directamente o mediante su delegado.</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El Procurador General del Estado podrá delegar por escrito el ejercicio del patrocinio o defensa del Estado y de los organismos y entidades del sector público, a funcionarios de </w:t>
      </w:r>
      <w:smartTag w:uri="urn:schemas-microsoft-com:office:smarttags" w:element="PersonName">
        <w:smartTagPr>
          <w:attr w:name="ProductID" w:val="la Procuraduría General"/>
        </w:smartTagPr>
        <w:r w:rsidRPr="001B7A8B">
          <w:rPr>
            <w:lang w:val="es-EC"/>
          </w:rPr>
          <w:t>la Procuraduría General</w:t>
        </w:r>
      </w:smartTag>
      <w:r w:rsidRPr="001B7A8B">
        <w:rPr>
          <w:lang w:val="es-EC"/>
        </w:rPr>
        <w:t xml:space="preserve"> del Estado; y, a asesores jurídicos, procuradores, procuradores síndicos y abogados de otras entidades del sector público. El delegado que actuare al margen de los términos e instrucciones de la delegación, responderá administrativa, civil y penalmente, de modo directo y exclusivo, por los actos u omisiones verificados en el ejercicio de la delegación.</w:t>
      </w:r>
      <w:r w:rsidRPr="001B7A8B">
        <w:rPr>
          <w:rFonts w:ascii="Helvetica" w:hAnsi="Helvetica" w:cs="Helvetica"/>
          <w:lang w:val="es-EC"/>
        </w:rPr>
        <w:br/>
      </w:r>
      <w:r w:rsidRPr="001B7A8B">
        <w:rPr>
          <w:rFonts w:ascii="Helvetica" w:hAnsi="Helvetica" w:cs="Helvetica"/>
          <w:lang w:val="es-EC"/>
        </w:rPr>
        <w:br/>
      </w:r>
      <w:r w:rsidRPr="001B7A8B">
        <w:rPr>
          <w:lang w:val="es-EC"/>
        </w:rPr>
        <w:t>El ejercicio de acciones legales y la interposición de recursos administrativos, por parte del Procurador General del Estado o sus delegados y los representantes legales de las instituciones del sector público estarán exentos del pago de tasas judiciales y de toda clase de tributos.</w:t>
      </w:r>
      <w:r w:rsidRPr="001B7A8B">
        <w:rPr>
          <w:rFonts w:ascii="Helvetica" w:hAnsi="Helvetica" w:cs="Helvetica"/>
          <w:lang w:val="es-EC"/>
        </w:rPr>
        <w:br/>
      </w:r>
      <w:r w:rsidRPr="001B7A8B">
        <w:rPr>
          <w:rFonts w:ascii="Helvetica" w:hAnsi="Helvetica" w:cs="Helvetica"/>
          <w:lang w:val="es-EC"/>
        </w:rPr>
        <w:br/>
      </w:r>
      <w:r w:rsidRPr="001B7A8B">
        <w:rPr>
          <w:lang w:val="es-EC"/>
        </w:rPr>
        <w:t>La intervención del Procurador General del Estado o su delegado, no limita ni excluye las obligaciones de las máximas autoridades y representantes legales de los organismos y entidades del sector público, para presentar demandas o contestarlas e interponer los recursos que procedan conforme a la ley.</w:t>
      </w:r>
      <w:r w:rsidRPr="001B7A8B">
        <w:rPr>
          <w:rFonts w:ascii="Helvetica" w:hAnsi="Helvetica" w:cs="Helvetica"/>
          <w:lang w:val="es-EC"/>
        </w:rPr>
        <w:br/>
      </w:r>
      <w:r w:rsidRPr="001B7A8B">
        <w:rPr>
          <w:rFonts w:ascii="Helvetica" w:hAnsi="Helvetica" w:cs="Helvetica"/>
          <w:lang w:val="es-EC"/>
        </w:rPr>
        <w:br/>
      </w:r>
      <w:r w:rsidRPr="001B7A8B">
        <w:rPr>
          <w:b/>
          <w:bCs/>
          <w:lang w:val="es-EC"/>
        </w:rPr>
        <w:t>Art. 7.- De la representación de las instituciones del Estado.-</w:t>
      </w:r>
      <w:r w:rsidRPr="001B7A8B">
        <w:rPr>
          <w:lang w:val="es-EC"/>
        </w:rPr>
        <w:t xml:space="preserve"> Las entidades y organismos del sector público e instituciones autónomas del Estado, con personería jurídica, comparecerán por intermedio de sus representantes legales o procuradores judiciales.</w:t>
      </w:r>
      <w:r w:rsidRPr="001B7A8B">
        <w:rPr>
          <w:rFonts w:ascii="Helvetica" w:hAnsi="Helvetica" w:cs="Helvetica"/>
          <w:lang w:val="es-EC"/>
        </w:rPr>
        <w:br/>
      </w:r>
      <w:r w:rsidRPr="001B7A8B">
        <w:rPr>
          <w:rFonts w:ascii="Helvetica" w:hAnsi="Helvetica" w:cs="Helvetica"/>
          <w:lang w:val="es-EC"/>
        </w:rPr>
        <w:br/>
      </w:r>
      <w:r w:rsidRPr="001B7A8B">
        <w:rPr>
          <w:lang w:val="es-EC"/>
        </w:rPr>
        <w:lastRenderedPageBreak/>
        <w:t>El patrocinio de las entidades con personería jurídica y entidades autónomas de conformidad con la ley o los estatutos respectivos, incumbe a sus representantes legales, síndicos, directores o asesores jurídicos o procuradores judiciales, quienes serán civil, administrativa y penalmente responsables del cumplimiento de esta obligación, en las acciones u omisiones en las que incurrieren en el ejercicio de su función, sin perjuicio de las atribuciones y deberes del Procurador.</w:t>
      </w:r>
      <w:r w:rsidRPr="001B7A8B">
        <w:rPr>
          <w:rFonts w:ascii="Helvetica" w:hAnsi="Helvetica" w:cs="Helvetica"/>
          <w:lang w:val="es-EC"/>
        </w:rPr>
        <w:br/>
      </w:r>
      <w:r w:rsidRPr="001B7A8B">
        <w:rPr>
          <w:rFonts w:ascii="Helvetica" w:hAnsi="Helvetica" w:cs="Helvetica"/>
          <w:lang w:val="es-EC"/>
        </w:rPr>
        <w:br/>
      </w:r>
      <w:r w:rsidRPr="001B7A8B">
        <w:rPr>
          <w:b/>
          <w:bCs/>
          <w:lang w:val="es-EC"/>
        </w:rPr>
        <w:t>Art. 8.- De los litigios en el exterior.-</w:t>
      </w:r>
      <w:r w:rsidRPr="001B7A8B">
        <w:rPr>
          <w:lang w:val="es-EC"/>
        </w:rPr>
        <w:t xml:space="preserve"> Los agentes diplomáticos y consulares del Ecuador estarán legalmente facultados para representar al Estado y a las demás entidades u organismos del sector público ecuatoriano, en las calidades de actores o demandados en los juicios o diligencias judiciales que se propongan en otros estados.</w:t>
      </w:r>
      <w:r w:rsidRPr="001B7A8B">
        <w:rPr>
          <w:rFonts w:ascii="Helvetica" w:hAnsi="Helvetica" w:cs="Helvetica"/>
          <w:lang w:val="es-EC"/>
        </w:rPr>
        <w:br/>
      </w:r>
      <w:r w:rsidRPr="001B7A8B">
        <w:rPr>
          <w:rFonts w:ascii="Helvetica" w:hAnsi="Helvetica" w:cs="Helvetica"/>
          <w:lang w:val="es-EC"/>
        </w:rPr>
        <w:br/>
      </w:r>
      <w:r w:rsidRPr="001B7A8B">
        <w:rPr>
          <w:lang w:val="es-EC"/>
        </w:rPr>
        <w:t>Recibida la citación o notificación los agentes diplomáticos o consulares pondrán en conocimiento del Procurador General del Estado dichas citaciones o notificaciones, a través del órgano regular, acompañando un informe sobre la legislación aplicable al caso, del país de que se trate, relacionada con el proceso o procedimiento.</w:t>
      </w:r>
      <w:r w:rsidRPr="001B7A8B">
        <w:rPr>
          <w:rFonts w:ascii="Helvetica" w:hAnsi="Helvetica" w:cs="Helvetica"/>
          <w:lang w:val="es-EC"/>
        </w:rPr>
        <w:br/>
      </w:r>
      <w:r w:rsidRPr="001B7A8B">
        <w:rPr>
          <w:rFonts w:ascii="Helvetica" w:hAnsi="Helvetica" w:cs="Helvetica"/>
          <w:lang w:val="es-EC"/>
        </w:rPr>
        <w:br/>
      </w:r>
      <w:r w:rsidRPr="001B7A8B">
        <w:rPr>
          <w:lang w:val="es-EC"/>
        </w:rPr>
        <w:t>El Procurador General del Estado, en forma fundamentada instruirá y autorizará a los funcionarios de que trata este artículo para que intervengan en la controversia.</w:t>
      </w:r>
      <w:r w:rsidRPr="001B7A8B">
        <w:rPr>
          <w:rFonts w:ascii="Helvetica" w:hAnsi="Helvetica" w:cs="Helvetica"/>
          <w:lang w:val="es-EC"/>
        </w:rPr>
        <w:br/>
      </w:r>
      <w:r w:rsidRPr="001B7A8B">
        <w:rPr>
          <w:lang w:val="es-EC"/>
        </w:rPr>
        <w:t>Cumplido este trámite, los agentes diplomáticos o consulares no requerirán de poder especial para intervenir en el juicio o realizar las diligencias judiciales correspondientes, pero informarán al Procurador de la marcha de los procesos y éste supervisará que el patrimonio y el interés público del Estado Ecuatoriano sean debidamente preservados.</w:t>
      </w:r>
      <w:r w:rsidRPr="001B7A8B">
        <w:rPr>
          <w:rFonts w:ascii="Helvetica" w:hAnsi="Helvetica" w:cs="Helvetica"/>
          <w:lang w:val="es-EC"/>
        </w:rPr>
        <w:br/>
      </w:r>
      <w:r w:rsidRPr="001B7A8B">
        <w:rPr>
          <w:rFonts w:ascii="Helvetica" w:hAnsi="Helvetica" w:cs="Helvetica"/>
          <w:lang w:val="es-EC"/>
        </w:rPr>
        <w:br/>
      </w:r>
      <w:r w:rsidRPr="001B7A8B">
        <w:rPr>
          <w:lang w:val="es-EC"/>
        </w:rPr>
        <w:t>El Procurador, a petición de los agentes diplomáticos o consulares, autorizará la contratación de abogados particulares para que asuman la defensa o coadyuven a ella. Los honorarios serán pagados con cargo al presupuesto de la entidad u organismo interesado.</w:t>
      </w:r>
      <w:r w:rsidRPr="001B7A8B">
        <w:rPr>
          <w:rFonts w:ascii="Helvetica" w:hAnsi="Helvetica" w:cs="Helvetica"/>
          <w:lang w:val="es-EC"/>
        </w:rPr>
        <w:br/>
      </w:r>
      <w:r w:rsidRPr="001B7A8B">
        <w:rPr>
          <w:rFonts w:ascii="Helvetica" w:hAnsi="Helvetica" w:cs="Helvetica"/>
          <w:lang w:val="es-EC"/>
        </w:rPr>
        <w:br/>
      </w:r>
      <w:r w:rsidRPr="001B7A8B">
        <w:rPr>
          <w:b/>
          <w:bCs/>
          <w:lang w:val="es-EC"/>
        </w:rPr>
        <w:t>Art. 9.- Términos para contestar demandas.-</w:t>
      </w:r>
      <w:r w:rsidRPr="001B7A8B">
        <w:rPr>
          <w:lang w:val="es-EC"/>
        </w:rPr>
        <w:t xml:space="preserve"> Los organismos y entidades del sector público tendrán el término de veinte días para contestar demandas, contado a partir de la citación o notificación, sin perjuicio del término adicional por la distancia, con arreglo a la ley, cuando la acción se hubiere planteado fuera de la Capital de la República.</w:t>
      </w:r>
      <w:r w:rsidRPr="001B7A8B">
        <w:rPr>
          <w:rFonts w:ascii="Helvetica" w:hAnsi="Helvetica" w:cs="Helvetica"/>
          <w:lang w:val="es-EC"/>
        </w:rPr>
        <w:br/>
      </w:r>
      <w:r w:rsidRPr="001B7A8B">
        <w:rPr>
          <w:rFonts w:ascii="Helvetica" w:hAnsi="Helvetica" w:cs="Helvetica"/>
          <w:lang w:val="es-EC"/>
        </w:rPr>
        <w:br/>
      </w:r>
      <w:r w:rsidRPr="001B7A8B">
        <w:rPr>
          <w:lang w:val="es-EC"/>
        </w:rPr>
        <w:t>En los casos en que la contestación a la demanda deba hacerse en la audiencia de conciliación, ésta no podrá realizarse sino después del término de veinte días a partir de la fecha de la citación con la demanda.</w:t>
      </w:r>
      <w:r w:rsidRPr="001B7A8B">
        <w:rPr>
          <w:rFonts w:ascii="Helvetica" w:hAnsi="Helvetica" w:cs="Helvetica"/>
          <w:lang w:val="es-EC"/>
        </w:rPr>
        <w:br/>
      </w:r>
      <w:r w:rsidRPr="001B7A8B">
        <w:rPr>
          <w:rFonts w:ascii="Helvetica" w:hAnsi="Helvetica" w:cs="Helvetica"/>
          <w:lang w:val="es-EC"/>
        </w:rPr>
        <w:br/>
      </w:r>
      <w:r w:rsidRPr="001B7A8B">
        <w:rPr>
          <w:lang w:val="es-EC"/>
        </w:rPr>
        <w:t>Igual término se observará para todos los demás procedimientos y actuaciones contenciosos y administrativos en los que deba intervenir el Procurador General del Estado, en ejercicio del patrocinio del Estado.</w:t>
      </w:r>
      <w:r w:rsidRPr="001B7A8B">
        <w:rPr>
          <w:rFonts w:ascii="Helvetica" w:hAnsi="Helvetica" w:cs="Helvetica"/>
          <w:lang w:val="es-EC"/>
        </w:rPr>
        <w:br/>
      </w:r>
      <w:r w:rsidRPr="001B7A8B">
        <w:rPr>
          <w:rFonts w:ascii="Helvetica" w:hAnsi="Helvetica" w:cs="Helvetica"/>
          <w:lang w:val="es-EC"/>
        </w:rPr>
        <w:br/>
      </w:r>
      <w:r w:rsidRPr="001B7A8B">
        <w:rPr>
          <w:b/>
          <w:bCs/>
          <w:lang w:val="es-EC"/>
        </w:rPr>
        <w:t xml:space="preserve">Art. 10.- Del recurso de casación.- </w:t>
      </w:r>
      <w:r w:rsidRPr="001B7A8B">
        <w:rPr>
          <w:lang w:val="es-EC"/>
        </w:rPr>
        <w:t>Los organismos y entidades del sector público tendrán el término de quince días para interponer el recurso de casación, que deberá ser concedido con efecto suspensivo, sin la obligación de rendir caución.</w:t>
      </w:r>
      <w:r w:rsidRPr="001B7A8B">
        <w:rPr>
          <w:rFonts w:ascii="Helvetica" w:hAnsi="Helvetica" w:cs="Helvetica"/>
          <w:lang w:val="es-EC"/>
        </w:rPr>
        <w:br/>
      </w:r>
      <w:r w:rsidRPr="001B7A8B">
        <w:rPr>
          <w:rFonts w:ascii="Helvetica" w:hAnsi="Helvetica" w:cs="Helvetica"/>
          <w:lang w:val="es-EC"/>
        </w:rPr>
        <w:br/>
      </w:r>
      <w:r w:rsidRPr="001B7A8B">
        <w:rPr>
          <w:b/>
          <w:bCs/>
          <w:lang w:val="es-EC"/>
        </w:rPr>
        <w:t xml:space="preserve">Art. 11.- Del arbitraje y </w:t>
      </w:r>
      <w:smartTag w:uri="urn:schemas-microsoft-com:office:smarttags" w:element="PersonName">
        <w:smartTagPr>
          <w:attr w:name="ProductID" w:val="la mediación.- Los"/>
        </w:smartTagPr>
        <w:r w:rsidRPr="001B7A8B">
          <w:rPr>
            <w:b/>
            <w:bCs/>
            <w:lang w:val="es-EC"/>
          </w:rPr>
          <w:t>la mediación.-</w:t>
        </w:r>
        <w:r w:rsidRPr="001B7A8B">
          <w:rPr>
            <w:lang w:val="es-EC"/>
          </w:rPr>
          <w:t xml:space="preserve"> Los</w:t>
        </w:r>
      </w:smartTag>
      <w:r w:rsidRPr="001B7A8B">
        <w:rPr>
          <w:lang w:val="es-EC"/>
        </w:rPr>
        <w:t xml:space="preserve"> organismos y entidades del sector público podrán someterse a procedimientos de arbitraje de derecho y a la mediación nacional o internacional, de acuerdo a lo establecido en la Ley de Arbitraje y Mediación, o en instrumentos internacionales que los faculte, previa la suscripción del respectivo convenio.</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Surgida la controversia, los organismos y entidades del sector público pueden someterse a arbitraje de derecho o mediación, de conformidad con las leyes pertinentes. Para someterse al arbitraje internacional requerirán además la autorización de </w:t>
      </w:r>
      <w:smartTag w:uri="urn:schemas-microsoft-com:office:smarttags" w:element="PersonName">
        <w:smartTagPr>
          <w:attr w:name="ProductID" w:val="la Procuraduría General"/>
        </w:smartTagPr>
        <w:r w:rsidRPr="001B7A8B">
          <w:rPr>
            <w:lang w:val="es-EC"/>
          </w:rPr>
          <w:t>la Procuraduría General</w:t>
        </w:r>
      </w:smartTag>
      <w:r w:rsidRPr="001B7A8B">
        <w:rPr>
          <w:lang w:val="es-EC"/>
        </w:rPr>
        <w:t xml:space="preserve"> del Estado.</w:t>
      </w:r>
      <w:r w:rsidRPr="001B7A8B">
        <w:rPr>
          <w:rFonts w:ascii="Helvetica" w:hAnsi="Helvetica" w:cs="Helvetica"/>
          <w:lang w:val="es-EC"/>
        </w:rPr>
        <w:br/>
      </w:r>
      <w:r w:rsidRPr="001B7A8B">
        <w:rPr>
          <w:rFonts w:ascii="Helvetica" w:hAnsi="Helvetica" w:cs="Helvetica"/>
          <w:lang w:val="es-EC"/>
        </w:rPr>
        <w:br/>
      </w:r>
      <w:r w:rsidRPr="001B7A8B">
        <w:rPr>
          <w:b/>
          <w:bCs/>
          <w:lang w:val="es-EC"/>
        </w:rPr>
        <w:t>Art. 12.- De la transacción y el desistimiento.-</w:t>
      </w:r>
      <w:r w:rsidRPr="001B7A8B">
        <w:rPr>
          <w:lang w:val="es-EC"/>
        </w:rPr>
        <w:t xml:space="preserve"> Los organismos y entidades del sector público, con </w:t>
      </w:r>
      <w:r w:rsidRPr="001B7A8B">
        <w:rPr>
          <w:lang w:val="es-EC"/>
        </w:rPr>
        <w:lastRenderedPageBreak/>
        <w:t xml:space="preserve">personería jurídica, podrán transigir o desistir del pleito, en las causas en las que intervienen como actor o demandado, para lo cual deberán previamente obtener la autorización del Procurador General del Estado, cuando la cuantía de la controversia sea indeterminada </w:t>
      </w:r>
      <w:smartTag w:uri="urn:schemas-microsoft-com:office:smarttags" w:element="PersonName">
        <w:smartTagPr>
          <w:attr w:name="ProductID" w:val="o superior a"/>
        </w:smartTagPr>
        <w:r w:rsidRPr="001B7A8B">
          <w:rPr>
            <w:lang w:val="es-EC"/>
          </w:rPr>
          <w:t>o superior a</w:t>
        </w:r>
      </w:smartTag>
      <w:r w:rsidRPr="001B7A8B">
        <w:rPr>
          <w:lang w:val="es-EC"/>
        </w:rPr>
        <w:t xml:space="preserve"> veinte mil dólares de los Estados Unidos de América. Los organismos del régimen seccional autónomo no requerirán dicha autorización, pero se someterán a las formalidades establecidas en las respectivas leyes.</w:t>
      </w:r>
      <w:r w:rsidRPr="001B7A8B">
        <w:rPr>
          <w:rFonts w:ascii="Helvetica" w:hAnsi="Helvetica" w:cs="Helvetica"/>
          <w:lang w:val="es-EC"/>
        </w:rPr>
        <w:br/>
      </w:r>
      <w:r w:rsidRPr="001B7A8B">
        <w:rPr>
          <w:rFonts w:ascii="Helvetica" w:hAnsi="Helvetica" w:cs="Helvetica"/>
          <w:lang w:val="es-EC"/>
        </w:rPr>
        <w:br/>
      </w:r>
      <w:r w:rsidRPr="001B7A8B">
        <w:rPr>
          <w:lang w:val="es-EC"/>
        </w:rPr>
        <w:t>En los organismos y entidades del sector público que carezcan de personería jurídica, el Procurador General del Estado está facultado para transigir o desistir del pleito, en las causas en las que interviniere como actor o demandado, en representación de dichos organismos y entidades, siempre y cuando dichas actuaciones se produzcan en defensa del patrimonio nacional y del interés público.</w:t>
      </w:r>
      <w:r w:rsidRPr="001B7A8B">
        <w:rPr>
          <w:rFonts w:ascii="Helvetica" w:hAnsi="Helvetica" w:cs="Helvetica"/>
          <w:lang w:val="es-EC"/>
        </w:rPr>
        <w:br/>
      </w:r>
      <w:r w:rsidRPr="001B7A8B">
        <w:rPr>
          <w:rFonts w:ascii="Helvetica" w:hAnsi="Helvetica" w:cs="Helvetica"/>
          <w:lang w:val="es-EC"/>
        </w:rPr>
        <w:br/>
      </w:r>
      <w:r w:rsidRPr="001B7A8B">
        <w:rPr>
          <w:b/>
          <w:bCs/>
          <w:lang w:val="es-EC"/>
        </w:rPr>
        <w:t>Art. 13.- De la absolución de consultas.-</w:t>
      </w:r>
      <w:r w:rsidRPr="001B7A8B">
        <w:rPr>
          <w:lang w:val="es-EC"/>
        </w:rPr>
        <w:t xml:space="preserve"> Sin perjuicio de las facultades de </w:t>
      </w:r>
      <w:smartTag w:uri="urn:schemas-microsoft-com:office:smarttags" w:element="PersonName">
        <w:smartTagPr>
          <w:attr w:name="ProductID" w:val="la Función Legislativa"/>
        </w:smartTagPr>
        <w:r w:rsidRPr="001B7A8B">
          <w:rPr>
            <w:lang w:val="es-EC"/>
          </w:rPr>
          <w:t>la Función Legislativa</w:t>
        </w:r>
      </w:smartTag>
      <w:r w:rsidRPr="001B7A8B">
        <w:rPr>
          <w:lang w:val="es-EC"/>
        </w:rPr>
        <w:t xml:space="preserve">, del </w:t>
      </w:r>
      <w:smartTag w:uri="urn:schemas-microsoft-com:office:smarttags" w:element="PersonName">
        <w:smartTagPr>
          <w:attr w:name="ProductID" w:val="Tribunal Constitucional y"/>
        </w:smartTagPr>
        <w:r w:rsidRPr="001B7A8B">
          <w:rPr>
            <w:lang w:val="es-EC"/>
          </w:rPr>
          <w:t>Tribunal Constitucional y</w:t>
        </w:r>
      </w:smartTag>
      <w:r w:rsidRPr="001B7A8B">
        <w:rPr>
          <w:lang w:val="es-EC"/>
        </w:rPr>
        <w:t xml:space="preserve"> de </w:t>
      </w:r>
      <w:smartTag w:uri="urn:schemas-microsoft-com:office:smarttags" w:element="PersonName">
        <w:smartTagPr>
          <w:attr w:name="ProductID" w:val="la Función Judicial"/>
        </w:smartTagPr>
        <w:r w:rsidRPr="001B7A8B">
          <w:rPr>
            <w:lang w:val="es-EC"/>
          </w:rPr>
          <w:t>la Función Judicial</w:t>
        </w:r>
      </w:smartTag>
      <w:r w:rsidRPr="001B7A8B">
        <w:rPr>
          <w:lang w:val="es-EC"/>
        </w:rPr>
        <w:t xml:space="preserve">, determinadas en </w:t>
      </w:r>
      <w:smartTag w:uri="urn:schemas-microsoft-com:office:smarttags" w:element="PersonName">
        <w:smartTagPr>
          <w:attr w:name="ProductID" w:val="la Constitución Política"/>
        </w:smartTagPr>
        <w:r w:rsidRPr="001B7A8B">
          <w:rPr>
            <w:lang w:val="es-EC"/>
          </w:rPr>
          <w:t>la Constitución Política</w:t>
        </w:r>
      </w:smartTag>
      <w:r w:rsidRPr="001B7A8B">
        <w:rPr>
          <w:lang w:val="es-EC"/>
        </w:rPr>
        <w:t xml:space="preserve"> de la República y en la ley, el Procurador General del Estado asesorará y absolverá las consultas jurídicas con carácter de vinculantes, sobre la inteligencia o aplicación de las normas constitucionales, legales o de otro orden jurídico, a pedido de las máximas autoridades de los organismos y entidades del sector público y de los representantes legales o convencionales de las personas jurídicas de derecho privado con finalidad social o pública, excepto cuando se trate de asuntos que hayan sido resueltos por jueces o tribunales de la República o que estén en conocimiento de los mismos, hallándose trabada la litis, incluyéndose acciones y recursos que se sustancien o deban sustanciarse en el Tribunal Constitucional.</w:t>
      </w:r>
      <w:r w:rsidRPr="001B7A8B">
        <w:rPr>
          <w:rFonts w:ascii="Helvetica" w:hAnsi="Helvetica" w:cs="Helvetica"/>
          <w:lang w:val="es-EC"/>
        </w:rPr>
        <w:br/>
      </w:r>
      <w:r w:rsidRPr="001B7A8B">
        <w:rPr>
          <w:rFonts w:ascii="Helvetica" w:hAnsi="Helvetica" w:cs="Helvetica"/>
          <w:lang w:val="es-EC"/>
        </w:rPr>
        <w:br/>
      </w:r>
      <w:r w:rsidRPr="001B7A8B">
        <w:rPr>
          <w:lang w:val="es-EC"/>
        </w:rPr>
        <w:t>Toda consulta deberá estar respaldada por el informe del Asesor Jurídico de la institución, con relación al tema objeto de la consulta.</w:t>
      </w:r>
      <w:r w:rsidRPr="001B7A8B">
        <w:rPr>
          <w:rFonts w:ascii="Helvetica" w:hAnsi="Helvetica" w:cs="Helvetica"/>
          <w:lang w:val="es-EC"/>
        </w:rPr>
        <w:br/>
      </w:r>
      <w:r w:rsidRPr="001B7A8B">
        <w:rPr>
          <w:rFonts w:ascii="Helvetica" w:hAnsi="Helvetica" w:cs="Helvetica"/>
          <w:lang w:val="es-EC"/>
        </w:rPr>
        <w:br/>
      </w:r>
      <w:r w:rsidRPr="001B7A8B">
        <w:rPr>
          <w:lang w:val="es-EC"/>
        </w:rPr>
        <w:t>El consultante, podrá solicitar al Procurador General del Estado la reconsideración de su pronunciamiento, dentro del término de quince días, contados a partir de la fecha de notificación del instrumento que lo contiene, por una sola vez. La solicitud de reconsideración será debidamente fundamentada.</w:t>
      </w:r>
      <w:r w:rsidRPr="001B7A8B">
        <w:rPr>
          <w:rFonts w:ascii="Helvetica" w:hAnsi="Helvetica" w:cs="Helvetica"/>
          <w:lang w:val="es-EC"/>
        </w:rPr>
        <w:br/>
      </w:r>
      <w:r w:rsidRPr="001B7A8B">
        <w:rPr>
          <w:rFonts w:ascii="Helvetica" w:hAnsi="Helvetica" w:cs="Helvetica"/>
          <w:lang w:val="es-EC"/>
        </w:rPr>
        <w:br/>
      </w:r>
      <w:r w:rsidRPr="001B7A8B">
        <w:rPr>
          <w:lang w:val="es-EC"/>
        </w:rPr>
        <w:t>El Procurador General del Estado resolverá motivadamente la reconsideración, rectificando o ratificando el pronunciamiento, en el término de quince días, y éste será definitivo. En consecuencia, no podrá modificarse a petición de parte.</w:t>
      </w:r>
      <w:r w:rsidRPr="001B7A8B">
        <w:rPr>
          <w:rFonts w:ascii="Helvetica" w:hAnsi="Helvetica" w:cs="Helvetica"/>
          <w:lang w:val="es-EC"/>
        </w:rPr>
        <w:br/>
      </w:r>
      <w:r w:rsidRPr="001B7A8B">
        <w:rPr>
          <w:rFonts w:ascii="Helvetica" w:hAnsi="Helvetica" w:cs="Helvetica"/>
          <w:lang w:val="es-EC"/>
        </w:rPr>
        <w:br/>
      </w:r>
      <w:r w:rsidRPr="001B7A8B">
        <w:rPr>
          <w:lang w:val="es-EC"/>
        </w:rPr>
        <w:t>Si el pronunciamiento dictado por el Procurador General fuere adverso a los intereses de las instituciones del Estado, las máximas autoridades de las entidades y organismos del sector público o sus representantes legales están obligados a solicitar la reconsideración del pronunciamiento.</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En todo caso, al emitir sus pronunciamientos, el Procurador General del Estado está obligado, bajo las responsabilidades previstas en </w:t>
      </w:r>
      <w:smartTag w:uri="urn:schemas-microsoft-com:office:smarttags" w:element="PersonName">
        <w:smartTagPr>
          <w:attr w:name="ProductID" w:val="la Constitución Política"/>
        </w:smartTagPr>
        <w:r w:rsidRPr="001B7A8B">
          <w:rPr>
            <w:lang w:val="es-EC"/>
          </w:rPr>
          <w:t>la Constitución Política</w:t>
        </w:r>
      </w:smartTag>
      <w:r w:rsidRPr="001B7A8B">
        <w:rPr>
          <w:lang w:val="es-EC"/>
        </w:rPr>
        <w:t xml:space="preserve"> de la República y la ley, a precautelar el control de la legalidad de los actos del sector público y los intereses del Estado.</w:t>
      </w:r>
      <w:r w:rsidRPr="001B7A8B">
        <w:rPr>
          <w:rFonts w:ascii="Helvetica" w:hAnsi="Helvetica" w:cs="Helvetica"/>
          <w:lang w:val="es-EC"/>
        </w:rPr>
        <w:br/>
      </w:r>
      <w:r w:rsidRPr="001B7A8B">
        <w:rPr>
          <w:rFonts w:ascii="Helvetica" w:hAnsi="Helvetica" w:cs="Helvetica"/>
          <w:lang w:val="es-EC"/>
        </w:rPr>
        <w:br/>
      </w:r>
      <w:r w:rsidRPr="001B7A8B">
        <w:rPr>
          <w:b/>
          <w:bCs/>
          <w:lang w:val="es-EC"/>
        </w:rPr>
        <w:t>Capítulo III</w:t>
      </w:r>
      <w:r w:rsidRPr="001B7A8B">
        <w:rPr>
          <w:rFonts w:ascii="Helvetica" w:hAnsi="Helvetica" w:cs="Helvetica"/>
          <w:lang w:val="es-EC"/>
        </w:rPr>
        <w:br/>
      </w:r>
      <w:r w:rsidRPr="001B7A8B">
        <w:rPr>
          <w:rFonts w:ascii="Helvetica" w:hAnsi="Helvetica" w:cs="Helvetica"/>
          <w:lang w:val="es-EC"/>
        </w:rPr>
        <w:br/>
      </w:r>
      <w:r w:rsidRPr="001B7A8B">
        <w:rPr>
          <w:b/>
          <w:bCs/>
          <w:lang w:val="es-EC"/>
        </w:rPr>
        <w:t>RECURSOS ECONOMICOS Y HUMANOS</w:t>
      </w:r>
      <w:r w:rsidRPr="001B7A8B">
        <w:rPr>
          <w:rFonts w:ascii="Helvetica" w:hAnsi="Helvetica" w:cs="Helvetica"/>
          <w:lang w:val="es-EC"/>
        </w:rPr>
        <w:br/>
      </w:r>
      <w:r w:rsidRPr="001B7A8B">
        <w:rPr>
          <w:rFonts w:ascii="Helvetica" w:hAnsi="Helvetica" w:cs="Helvetica"/>
          <w:lang w:val="es-EC"/>
        </w:rPr>
        <w:br/>
      </w:r>
      <w:r w:rsidRPr="001B7A8B">
        <w:rPr>
          <w:b/>
          <w:bCs/>
          <w:lang w:val="es-EC"/>
        </w:rPr>
        <w:t>Art. 14.-</w:t>
      </w:r>
      <w:r w:rsidRPr="001B7A8B">
        <w:rPr>
          <w:lang w:val="es-EC"/>
        </w:rPr>
        <w:t xml:space="preserve"> La pro forma del presupuesto anual de </w:t>
      </w:r>
      <w:smartTag w:uri="urn:schemas-microsoft-com:office:smarttags" w:element="PersonName">
        <w:smartTagPr>
          <w:attr w:name="ProductID" w:val="la Procuraduría General"/>
        </w:smartTagPr>
        <w:r w:rsidRPr="001B7A8B">
          <w:rPr>
            <w:lang w:val="es-EC"/>
          </w:rPr>
          <w:t>la Procuraduría General</w:t>
        </w:r>
      </w:smartTag>
      <w:r w:rsidRPr="001B7A8B">
        <w:rPr>
          <w:lang w:val="es-EC"/>
        </w:rPr>
        <w:t xml:space="preserve"> del Estado, será remitida oportunamente al Ministerio de Economía y Finanzas para su ulterior aprobación por el Congreso Nacional, conforme a lo dispuesto en los artículos 258 y 259 de </w:t>
      </w:r>
      <w:smartTag w:uri="urn:schemas-microsoft-com:office:smarttags" w:element="PersonName">
        <w:smartTagPr>
          <w:attr w:name="ProductID" w:val="la Constitución Política"/>
        </w:smartTagPr>
        <w:r w:rsidRPr="001B7A8B">
          <w:rPr>
            <w:lang w:val="es-EC"/>
          </w:rPr>
          <w:t>la Constitución Política</w:t>
        </w:r>
      </w:smartTag>
      <w:r w:rsidRPr="001B7A8B">
        <w:rPr>
          <w:lang w:val="es-EC"/>
        </w:rPr>
        <w:t xml:space="preserve"> de la República y en el artículo 35 de </w:t>
      </w:r>
      <w:smartTag w:uri="urn:schemas-microsoft-com:office:smarttags" w:element="PersonName">
        <w:smartTagPr>
          <w:attr w:name="ProductID" w:val="la Ley Orgánica"/>
        </w:smartTagPr>
        <w:r w:rsidRPr="001B7A8B">
          <w:rPr>
            <w:lang w:val="es-EC"/>
          </w:rPr>
          <w:t>la Ley Orgánica</w:t>
        </w:r>
      </w:smartTag>
      <w:r w:rsidRPr="001B7A8B">
        <w:rPr>
          <w:lang w:val="es-EC"/>
        </w:rPr>
        <w:t xml:space="preserve"> de Responsabilidad, Estabilización y Transparencia Fiscal.</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El Presupuesto de </w:t>
      </w:r>
      <w:smartTag w:uri="urn:schemas-microsoft-com:office:smarttags" w:element="PersonName">
        <w:smartTagPr>
          <w:attr w:name="ProductID" w:val="la Procuraduría General"/>
        </w:smartTagPr>
        <w:r w:rsidRPr="001B7A8B">
          <w:rPr>
            <w:lang w:val="es-EC"/>
          </w:rPr>
          <w:t>la Procuraduría General</w:t>
        </w:r>
      </w:smartTag>
      <w:r w:rsidRPr="001B7A8B">
        <w:rPr>
          <w:lang w:val="es-EC"/>
        </w:rPr>
        <w:t xml:space="preserve"> del Estado se financiará de la siguiente forma:</w:t>
      </w:r>
      <w:r w:rsidRPr="001B7A8B">
        <w:rPr>
          <w:rFonts w:ascii="Helvetica" w:hAnsi="Helvetica" w:cs="Helvetica"/>
          <w:lang w:val="es-EC"/>
        </w:rPr>
        <w:br/>
      </w:r>
      <w:r w:rsidRPr="001B7A8B">
        <w:rPr>
          <w:rFonts w:ascii="Helvetica" w:hAnsi="Helvetica" w:cs="Helvetica"/>
          <w:lang w:val="es-EC"/>
        </w:rPr>
        <w:lastRenderedPageBreak/>
        <w:br/>
      </w:r>
      <w:r w:rsidRPr="001B7A8B">
        <w:rPr>
          <w:lang w:val="es-EC"/>
        </w:rPr>
        <w:t>a) Con los recursos económicos que le sean asignados en el Presupuesto General del Estado;</w:t>
      </w:r>
      <w:r w:rsidRPr="001B7A8B">
        <w:rPr>
          <w:rFonts w:ascii="Helvetica" w:hAnsi="Helvetica" w:cs="Helvetica"/>
          <w:lang w:val="es-EC"/>
        </w:rPr>
        <w:br/>
      </w:r>
      <w:r w:rsidRPr="001B7A8B">
        <w:rPr>
          <w:lang w:val="es-EC"/>
        </w:rPr>
        <w:t xml:space="preserve">b) Con los recursos establecidos en los artículos 110 y 111 de la Ley de Contratación Pública; contribución que deberá ser cancelada exclusivamente por los contratistas y que se causará sobre todos los contratos que, de conformidad con el literal f) del artículo 3 de esta Ley y demás leyes aplicables, informe </w:t>
      </w:r>
      <w:smartTag w:uri="urn:schemas-microsoft-com:office:smarttags" w:element="PersonName">
        <w:smartTagPr>
          <w:attr w:name="ProductID" w:val="la Procuraduría General"/>
        </w:smartTagPr>
        <w:r w:rsidRPr="001B7A8B">
          <w:rPr>
            <w:lang w:val="es-EC"/>
          </w:rPr>
          <w:t>la Procuraduría General</w:t>
        </w:r>
      </w:smartTag>
      <w:r w:rsidRPr="001B7A8B">
        <w:rPr>
          <w:lang w:val="es-EC"/>
        </w:rPr>
        <w:t xml:space="preserve"> del Estado. Se excluyen de la contribución anotada en esta letra, los contratos de endeudamiento público interno y externo; y,</w:t>
      </w:r>
      <w:r w:rsidRPr="001B7A8B">
        <w:rPr>
          <w:rFonts w:ascii="Helvetica" w:hAnsi="Helvetica" w:cs="Helvetica"/>
          <w:lang w:val="es-EC"/>
        </w:rPr>
        <w:br/>
      </w:r>
      <w:r w:rsidRPr="001B7A8B">
        <w:rPr>
          <w:rFonts w:ascii="Helvetica" w:hAnsi="Helvetica" w:cs="Helvetica"/>
          <w:lang w:val="es-EC"/>
        </w:rPr>
        <w:br/>
      </w:r>
      <w:r w:rsidRPr="001B7A8B">
        <w:rPr>
          <w:lang w:val="es-EC"/>
        </w:rPr>
        <w:t>c) Con los ingresos propios que le asignen las leyes y los que obtenga por las donaciones, ayudas internacionales y préstamos no reembolsables.</w:t>
      </w:r>
      <w:r w:rsidRPr="001B7A8B">
        <w:rPr>
          <w:rFonts w:ascii="Helvetica" w:hAnsi="Helvetica" w:cs="Helvetica"/>
          <w:lang w:val="es-EC"/>
        </w:rPr>
        <w:br/>
      </w:r>
      <w:r w:rsidRPr="001B7A8B">
        <w:rPr>
          <w:rFonts w:ascii="Helvetica" w:hAnsi="Helvetica" w:cs="Helvetica"/>
          <w:lang w:val="es-EC"/>
        </w:rPr>
        <w:br/>
      </w:r>
      <w:r w:rsidRPr="001B7A8B">
        <w:rPr>
          <w:b/>
          <w:bCs/>
          <w:lang w:val="es-EC"/>
        </w:rPr>
        <w:t>Art. 15.- De los recursos humanos.-</w:t>
      </w:r>
      <w:r w:rsidRPr="001B7A8B">
        <w:rPr>
          <w:lang w:val="es-EC"/>
        </w:rPr>
        <w:t xml:space="preserve"> El Procurador General del Estado nombrará y removerá a los funcionarios y empleados de la institución, sujetándose a las leyes y reglamentos que regulan </w:t>
      </w:r>
      <w:smartTag w:uri="urn:schemas-microsoft-com:office:smarttags" w:element="PersonName">
        <w:smartTagPr>
          <w:attr w:name="ProductID" w:val="la Administración Pública"/>
        </w:smartTagPr>
        <w:r w:rsidRPr="001B7A8B">
          <w:rPr>
            <w:lang w:val="es-EC"/>
          </w:rPr>
          <w:t>la Administración Pública</w:t>
        </w:r>
      </w:smartTag>
      <w:r w:rsidRPr="001B7A8B">
        <w:rPr>
          <w:lang w:val="es-EC"/>
        </w:rPr>
        <w:t xml:space="preserve">; para el efecto, dictará el correspondiente reglamento interno. En el Reglamento Orgánico Funcional de </w:t>
      </w:r>
      <w:smartTag w:uri="urn:schemas-microsoft-com:office:smarttags" w:element="PersonName">
        <w:smartTagPr>
          <w:attr w:name="ProductID" w:val="la Procuraduría General"/>
        </w:smartTagPr>
        <w:r w:rsidRPr="001B7A8B">
          <w:rPr>
            <w:lang w:val="es-EC"/>
          </w:rPr>
          <w:t>la Procuraduría General</w:t>
        </w:r>
      </w:smartTag>
      <w:r w:rsidRPr="001B7A8B">
        <w:rPr>
          <w:lang w:val="es-EC"/>
        </w:rPr>
        <w:t xml:space="preserve"> del Estado se incluirá la clasificación de puestos y determinación de funciones.</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El Procurador General del Estado dictará acuerdos y resoluciones para desconcentrar en todo el territorio nacional las funciones que correspondan </w:t>
      </w:r>
      <w:smartTag w:uri="urn:schemas-microsoft-com:office:smarttags" w:element="PersonName">
        <w:smartTagPr>
          <w:attr w:name="ProductID" w:val="a la Procuraduría General"/>
        </w:smartTagPr>
        <w:r w:rsidRPr="001B7A8B">
          <w:rPr>
            <w:lang w:val="es-EC"/>
          </w:rPr>
          <w:t>a la Procuraduría General</w:t>
        </w:r>
      </w:smartTag>
      <w:r w:rsidRPr="001B7A8B">
        <w:rPr>
          <w:lang w:val="es-EC"/>
        </w:rPr>
        <w:t xml:space="preserve"> del Estado, a través de direcciones regionales y delegaciones provinciales.</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El Procurador General del Estado propenderá a la descentralización de </w:t>
      </w:r>
      <w:smartTag w:uri="urn:schemas-microsoft-com:office:smarttags" w:element="PersonName">
        <w:smartTagPr>
          <w:attr w:name="ProductID" w:val="la Procuraduría General"/>
        </w:smartTagPr>
        <w:r w:rsidRPr="001B7A8B">
          <w:rPr>
            <w:lang w:val="es-EC"/>
          </w:rPr>
          <w:t>la Procuraduría General</w:t>
        </w:r>
      </w:smartTag>
      <w:r w:rsidRPr="001B7A8B">
        <w:rPr>
          <w:lang w:val="es-EC"/>
        </w:rPr>
        <w:t xml:space="preserve"> del Estado, y a la desconcentración de sus funciones específicas.</w:t>
      </w:r>
      <w:r w:rsidRPr="001B7A8B">
        <w:rPr>
          <w:rFonts w:ascii="Helvetica" w:hAnsi="Helvetica" w:cs="Helvetica"/>
          <w:lang w:val="es-EC"/>
        </w:rPr>
        <w:br/>
      </w:r>
      <w:r w:rsidRPr="001B7A8B">
        <w:rPr>
          <w:rFonts w:ascii="Helvetica" w:hAnsi="Helvetica" w:cs="Helvetica"/>
          <w:lang w:val="es-EC"/>
        </w:rPr>
        <w:br/>
      </w:r>
      <w:r w:rsidRPr="001B7A8B">
        <w:rPr>
          <w:b/>
          <w:bCs/>
          <w:lang w:val="es-EC"/>
        </w:rPr>
        <w:t>DISPOSICIONES GENERALES</w:t>
      </w:r>
      <w:r w:rsidRPr="001B7A8B">
        <w:rPr>
          <w:rFonts w:ascii="Helvetica" w:hAnsi="Helvetica" w:cs="Helvetica"/>
          <w:lang w:val="es-EC"/>
        </w:rPr>
        <w:br/>
      </w:r>
      <w:r w:rsidRPr="001B7A8B">
        <w:rPr>
          <w:rFonts w:ascii="Helvetica" w:hAnsi="Helvetica" w:cs="Helvetica"/>
          <w:lang w:val="es-EC"/>
        </w:rPr>
        <w:br/>
      </w:r>
      <w:r w:rsidRPr="001B7A8B">
        <w:rPr>
          <w:b/>
          <w:bCs/>
          <w:lang w:val="es-EC"/>
        </w:rPr>
        <w:t xml:space="preserve">Primera.- </w:t>
      </w:r>
      <w:r w:rsidRPr="001B7A8B">
        <w:rPr>
          <w:lang w:val="es-EC"/>
        </w:rPr>
        <w:t>La fuerza pública prestará al Procurador General del Estado, y a los funcionarios de la Procuraduría que él delegue, el auxilio que requieran para el cumplimiento de sus funciones.</w:t>
      </w:r>
      <w:r w:rsidRPr="001B7A8B">
        <w:rPr>
          <w:rFonts w:ascii="Helvetica" w:hAnsi="Helvetica" w:cs="Helvetica"/>
          <w:lang w:val="es-EC"/>
        </w:rPr>
        <w:br/>
      </w:r>
      <w:r w:rsidRPr="001B7A8B">
        <w:rPr>
          <w:rFonts w:ascii="Helvetica" w:hAnsi="Helvetica" w:cs="Helvetica"/>
          <w:lang w:val="es-EC"/>
        </w:rPr>
        <w:br/>
      </w:r>
      <w:r w:rsidRPr="001B7A8B">
        <w:rPr>
          <w:b/>
          <w:bCs/>
          <w:lang w:val="es-EC"/>
        </w:rPr>
        <w:t>Segunda.-</w:t>
      </w:r>
      <w:r w:rsidRPr="001B7A8B">
        <w:rPr>
          <w:lang w:val="es-EC"/>
        </w:rPr>
        <w:t xml:space="preserve"> En los casos en que las instituciones del Estado sean citadas o notificadas por acciones o juicios en el exterior, de cualquier naturaleza, usando mecanismos procesales no supuestos en esta ley, la respectiva institución hará conocer la denuncia, demanda o requerimiento, así como las providencias administrativas </w:t>
      </w:r>
      <w:smartTag w:uri="urn:schemas-microsoft-com:office:smarttags" w:element="PersonName">
        <w:smartTagPr>
          <w:attr w:name="ProductID" w:val="o judiciales"/>
        </w:smartTagPr>
        <w:r w:rsidRPr="001B7A8B">
          <w:rPr>
            <w:lang w:val="es-EC"/>
          </w:rPr>
          <w:t>o judiciales</w:t>
        </w:r>
      </w:smartTag>
      <w:r w:rsidRPr="001B7A8B">
        <w:rPr>
          <w:lang w:val="es-EC"/>
        </w:rPr>
        <w:t xml:space="preserve"> que se hayan dictado, </w:t>
      </w:r>
      <w:smartTag w:uri="urn:schemas-microsoft-com:office:smarttags" w:element="PersonName">
        <w:smartTagPr>
          <w:attr w:name="ProductID" w:val="a la Procuraduría General"/>
        </w:smartTagPr>
        <w:r w:rsidRPr="001B7A8B">
          <w:rPr>
            <w:lang w:val="es-EC"/>
          </w:rPr>
          <w:t>a la Procuraduría General</w:t>
        </w:r>
      </w:smartTag>
      <w:r w:rsidRPr="001B7A8B">
        <w:rPr>
          <w:lang w:val="es-EC"/>
        </w:rPr>
        <w:t xml:space="preserve"> del Estado, sin perjuicio de otras acciones que se tomen para la defensa de sus intereses, las que también deberán ser participadas a la Procuraduría.</w:t>
      </w:r>
      <w:r w:rsidRPr="001B7A8B">
        <w:rPr>
          <w:rFonts w:ascii="Helvetica" w:hAnsi="Helvetica" w:cs="Helvetica"/>
          <w:lang w:val="es-EC"/>
        </w:rPr>
        <w:br/>
      </w:r>
      <w:r w:rsidRPr="001B7A8B">
        <w:rPr>
          <w:rFonts w:ascii="Helvetica" w:hAnsi="Helvetica" w:cs="Helvetica"/>
          <w:lang w:val="es-EC"/>
        </w:rPr>
        <w:br/>
      </w:r>
      <w:r w:rsidRPr="001B7A8B">
        <w:rPr>
          <w:b/>
          <w:bCs/>
          <w:lang w:val="es-EC"/>
        </w:rPr>
        <w:t>Tercera.-</w:t>
      </w:r>
      <w:r w:rsidRPr="001B7A8B">
        <w:rPr>
          <w:lang w:val="es-EC"/>
        </w:rPr>
        <w:t xml:space="preserve"> Los funcionarios responsables de ejercer el patrocinio del Estado, de conformidad con lo previsto en esta ley, serán administrativa, civil y penalmente responsables por acciones u omisiones culposas o dolosas en el cumplimiento de sus obligaciones y responderán personal y pecuniariamente, de modo directo, por los daños y perjuicios que dichas acciones u omisiones causen al patrimonio nacional o al interés público.</w:t>
      </w:r>
      <w:r w:rsidRPr="001B7A8B">
        <w:rPr>
          <w:rFonts w:ascii="Helvetica" w:hAnsi="Helvetica" w:cs="Helvetica"/>
          <w:lang w:val="es-EC"/>
        </w:rPr>
        <w:br/>
      </w:r>
      <w:r w:rsidRPr="001B7A8B">
        <w:rPr>
          <w:rFonts w:ascii="Helvetica" w:hAnsi="Helvetica" w:cs="Helvetica"/>
          <w:lang w:val="es-EC"/>
        </w:rPr>
        <w:br/>
      </w:r>
      <w:r w:rsidRPr="001B7A8B">
        <w:rPr>
          <w:b/>
          <w:bCs/>
          <w:lang w:val="es-EC"/>
        </w:rPr>
        <w:t>Cuarta.-</w:t>
      </w:r>
      <w:r w:rsidRPr="001B7A8B">
        <w:rPr>
          <w:lang w:val="es-EC"/>
        </w:rPr>
        <w:t xml:space="preserve"> El Procurador General del Estado o los representantes legales de las dependencias, entidades u organismos del sector público, podrán contratar abogados en libre ejercicio profesional para que asuman la defensa administrativa </w:t>
      </w:r>
      <w:smartTag w:uri="urn:schemas-microsoft-com:office:smarttags" w:element="PersonName">
        <w:smartTagPr>
          <w:attr w:name="ProductID" w:val="o judicial"/>
        </w:smartTagPr>
        <w:r w:rsidRPr="001B7A8B">
          <w:rPr>
            <w:lang w:val="es-EC"/>
          </w:rPr>
          <w:t>o judicial</w:t>
        </w:r>
      </w:smartTag>
      <w:r w:rsidRPr="001B7A8B">
        <w:rPr>
          <w:lang w:val="es-EC"/>
        </w:rPr>
        <w:t xml:space="preserve"> de los derechos e intereses de sus representadas, así como de modo excepcional para prestar asesoría sobre asuntos de interés institucional, que requieran de experiencia o conocimiento especializados.</w:t>
      </w:r>
      <w:r w:rsidRPr="001B7A8B">
        <w:rPr>
          <w:rFonts w:ascii="Helvetica" w:hAnsi="Helvetica" w:cs="Helvetica"/>
          <w:lang w:val="es-EC"/>
        </w:rPr>
        <w:br/>
      </w:r>
      <w:r w:rsidRPr="001B7A8B">
        <w:rPr>
          <w:lang w:val="es-EC"/>
        </w:rPr>
        <w:t>Los honorarios de los profesionales contratados, serán pagados con cargo al respectivo presupuesto institucional.</w:t>
      </w:r>
      <w:r w:rsidRPr="001B7A8B">
        <w:rPr>
          <w:rFonts w:ascii="Helvetica" w:hAnsi="Helvetica" w:cs="Helvetica"/>
          <w:lang w:val="es-EC"/>
        </w:rPr>
        <w:br/>
      </w:r>
      <w:r w:rsidRPr="001B7A8B">
        <w:rPr>
          <w:rFonts w:ascii="Helvetica" w:hAnsi="Helvetica" w:cs="Helvetica"/>
          <w:lang w:val="es-EC"/>
        </w:rPr>
        <w:br/>
      </w:r>
      <w:r w:rsidRPr="001B7A8B">
        <w:rPr>
          <w:b/>
          <w:bCs/>
          <w:lang w:val="es-EC"/>
        </w:rPr>
        <w:t>Quinta.-</w:t>
      </w:r>
      <w:r w:rsidRPr="001B7A8B">
        <w:rPr>
          <w:lang w:val="es-EC"/>
        </w:rPr>
        <w:t xml:space="preserve"> El Procurador General del Estado, presentará al Ministerio de Economía y Finanzas, la pro forma del presupuesto anual de la institución, elaborada conforme a la atribución conferida en el literal m) del artículo 3 de la presente ley, para la ulterior aprobación del H. Congreso Nacional.</w:t>
      </w:r>
      <w:r w:rsidRPr="001B7A8B">
        <w:rPr>
          <w:rFonts w:ascii="Helvetica" w:hAnsi="Helvetica" w:cs="Helvetica"/>
          <w:lang w:val="es-EC"/>
        </w:rPr>
        <w:br/>
      </w:r>
      <w:r w:rsidRPr="001B7A8B">
        <w:rPr>
          <w:rFonts w:ascii="Helvetica" w:hAnsi="Helvetica" w:cs="Helvetica"/>
          <w:lang w:val="es-EC"/>
        </w:rPr>
        <w:br/>
      </w:r>
      <w:r w:rsidRPr="001B7A8B">
        <w:rPr>
          <w:b/>
          <w:bCs/>
          <w:lang w:val="es-EC"/>
        </w:rPr>
        <w:lastRenderedPageBreak/>
        <w:t>Sexta.-</w:t>
      </w:r>
      <w:r w:rsidRPr="001B7A8B">
        <w:rPr>
          <w:lang w:val="es-EC"/>
        </w:rPr>
        <w:t xml:space="preserve"> Las sentencias judiciales adversas al Estado, a las municipalidades, consejos provinciales y a las otras entidades del sector público, dictadas en primera instancia, se elevarán obligatoriamente en consulta al inmediato superior, aunque las partes no recurran. En la consulta se procederá como en los casos de apelación.</w:t>
      </w:r>
      <w:r w:rsidRPr="001B7A8B">
        <w:rPr>
          <w:rFonts w:ascii="Helvetica" w:hAnsi="Helvetica" w:cs="Helvetica"/>
          <w:lang w:val="es-EC"/>
        </w:rPr>
        <w:br/>
      </w:r>
      <w:r w:rsidRPr="001B7A8B">
        <w:rPr>
          <w:rFonts w:ascii="Helvetica" w:hAnsi="Helvetica" w:cs="Helvetica"/>
          <w:lang w:val="es-EC"/>
        </w:rPr>
        <w:br/>
      </w:r>
      <w:r w:rsidRPr="001B7A8B">
        <w:rPr>
          <w:b/>
          <w:bCs/>
          <w:lang w:val="es-EC"/>
        </w:rPr>
        <w:t>Séptima.-</w:t>
      </w:r>
      <w:r w:rsidRPr="001B7A8B">
        <w:rPr>
          <w:lang w:val="es-EC"/>
        </w:rPr>
        <w:t xml:space="preserve"> El Procurador General del Estado podrá solicitar de las autoridades, funcionarios, organismos, entidades, o dependencias del sector público, la rectificación o modificación de los actos o contratos que se hubieren adoptado con violación de </w:t>
      </w:r>
      <w:smartTag w:uri="urn:schemas-microsoft-com:office:smarttags" w:element="PersonName">
        <w:smartTagPr>
          <w:attr w:name="ProductID" w:val="la Constitución Política"/>
        </w:smartTagPr>
        <w:r w:rsidRPr="001B7A8B">
          <w:rPr>
            <w:lang w:val="es-EC"/>
          </w:rPr>
          <w:t>la Constitución Política</w:t>
        </w:r>
      </w:smartTag>
      <w:r w:rsidRPr="001B7A8B">
        <w:rPr>
          <w:lang w:val="es-EC"/>
        </w:rPr>
        <w:t xml:space="preserve"> de la República o de </w:t>
      </w:r>
      <w:smartTag w:uri="urn:schemas-microsoft-com:office:smarttags" w:element="PersonName">
        <w:smartTagPr>
          <w:attr w:name="ProductID" w:val="la ley.￼￼DISPOSICIONES TRANSITORIAS￼￼PRIMERA.-"/>
        </w:smartTagPr>
        <w:r w:rsidRPr="001B7A8B">
          <w:rPr>
            <w:lang w:val="es-EC"/>
          </w:rPr>
          <w:t>la ley.</w:t>
        </w:r>
        <w:r w:rsidRPr="001B7A8B">
          <w:rPr>
            <w:rFonts w:ascii="Helvetica" w:hAnsi="Helvetica" w:cs="Helvetica"/>
            <w:lang w:val="es-EC"/>
          </w:rPr>
          <w:br/>
        </w:r>
        <w:r w:rsidRPr="001B7A8B">
          <w:rPr>
            <w:rFonts w:ascii="Helvetica" w:hAnsi="Helvetica" w:cs="Helvetica"/>
            <w:lang w:val="es-EC"/>
          </w:rPr>
          <w:br/>
        </w:r>
        <w:r w:rsidRPr="001B7A8B">
          <w:rPr>
            <w:b/>
            <w:bCs/>
            <w:lang w:val="es-EC"/>
          </w:rPr>
          <w:t>DISPOSICIONES TRANSITORIAS</w:t>
        </w:r>
        <w:r w:rsidRPr="001B7A8B">
          <w:rPr>
            <w:rFonts w:ascii="Helvetica" w:hAnsi="Helvetica" w:cs="Helvetica"/>
            <w:lang w:val="es-EC"/>
          </w:rPr>
          <w:br/>
        </w:r>
        <w:r w:rsidRPr="001B7A8B">
          <w:rPr>
            <w:rFonts w:ascii="Helvetica" w:hAnsi="Helvetica" w:cs="Helvetica"/>
            <w:lang w:val="es-EC"/>
          </w:rPr>
          <w:br/>
        </w:r>
        <w:r w:rsidRPr="001B7A8B">
          <w:rPr>
            <w:b/>
            <w:bCs/>
            <w:lang w:val="es-EC"/>
          </w:rPr>
          <w:t>PRIMERA.-</w:t>
        </w:r>
      </w:smartTag>
      <w:r w:rsidRPr="001B7A8B">
        <w:rPr>
          <w:lang w:val="es-EC"/>
        </w:rPr>
        <w:t xml:space="preserve"> En los procedimientos y juicios que actualmente se sustancian en el exterior, seguirán actuando válidamente por las instituciones del Estado, quienes las representen y patrocinen sin perjuicio de informar sobre su trámite </w:t>
      </w:r>
      <w:smartTag w:uri="urn:schemas-microsoft-com:office:smarttags" w:element="PersonName">
        <w:smartTagPr>
          <w:attr w:name="ProductID" w:val="a la Procuraduría General"/>
        </w:smartTagPr>
        <w:r w:rsidRPr="001B7A8B">
          <w:rPr>
            <w:lang w:val="es-EC"/>
          </w:rPr>
          <w:t>a la Procuraduría General</w:t>
        </w:r>
      </w:smartTag>
      <w:r w:rsidRPr="001B7A8B">
        <w:rPr>
          <w:lang w:val="es-EC"/>
        </w:rPr>
        <w:t xml:space="preserve"> del Estado, de no haber contado con ésta anteriormente.</w:t>
      </w:r>
      <w:r w:rsidRPr="001B7A8B">
        <w:rPr>
          <w:rFonts w:ascii="Helvetica" w:hAnsi="Helvetica" w:cs="Helvetica"/>
          <w:lang w:val="es-EC"/>
        </w:rPr>
        <w:br/>
      </w:r>
      <w:r w:rsidRPr="001B7A8B">
        <w:rPr>
          <w:rFonts w:ascii="Helvetica" w:hAnsi="Helvetica" w:cs="Helvetica"/>
          <w:lang w:val="es-EC"/>
        </w:rPr>
        <w:br/>
      </w:r>
      <w:r w:rsidRPr="001B7A8B">
        <w:rPr>
          <w:b/>
          <w:bCs/>
          <w:lang w:val="es-EC"/>
        </w:rPr>
        <w:t>DISPOSICIONES FINALES</w:t>
      </w:r>
      <w:r w:rsidRPr="001B7A8B">
        <w:rPr>
          <w:rFonts w:ascii="Helvetica" w:hAnsi="Helvetica" w:cs="Helvetica"/>
          <w:lang w:val="es-EC"/>
        </w:rPr>
        <w:br/>
      </w:r>
      <w:r w:rsidRPr="001B7A8B">
        <w:rPr>
          <w:rFonts w:ascii="Helvetica" w:hAnsi="Helvetica" w:cs="Helvetica"/>
          <w:lang w:val="es-EC"/>
        </w:rPr>
        <w:br/>
      </w:r>
      <w:r w:rsidRPr="001B7A8B">
        <w:rPr>
          <w:b/>
          <w:bCs/>
          <w:lang w:val="es-EC"/>
        </w:rPr>
        <w:t xml:space="preserve">PRIMERA.- </w:t>
      </w:r>
      <w:r w:rsidRPr="001B7A8B">
        <w:rPr>
          <w:lang w:val="es-EC"/>
        </w:rPr>
        <w:t>Los extractos de los informes, dictámenes, absolución de consultas, pronunciamientos, resoluciones administrativas y reglamentos que el Procurador General del Estado expida, serán publicados en el Registro Oficial.</w:t>
      </w:r>
      <w:r w:rsidRPr="001B7A8B">
        <w:rPr>
          <w:rFonts w:ascii="Helvetica" w:hAnsi="Helvetica" w:cs="Helvetica"/>
          <w:lang w:val="es-EC"/>
        </w:rPr>
        <w:br/>
      </w:r>
      <w:r w:rsidRPr="001B7A8B">
        <w:rPr>
          <w:rFonts w:ascii="Helvetica" w:hAnsi="Helvetica" w:cs="Helvetica"/>
          <w:lang w:val="es-EC"/>
        </w:rPr>
        <w:br/>
      </w:r>
      <w:r w:rsidRPr="001B7A8B">
        <w:rPr>
          <w:b/>
          <w:bCs/>
          <w:lang w:val="es-EC"/>
        </w:rPr>
        <w:t>SEGUNDA.- Derogatorias.-</w:t>
      </w:r>
      <w:r w:rsidRPr="001B7A8B">
        <w:rPr>
          <w:lang w:val="es-EC"/>
        </w:rPr>
        <w:t xml:space="preserve"> Derógase </w:t>
      </w:r>
      <w:smartTag w:uri="urn:schemas-microsoft-com:office:smarttags" w:element="PersonName">
        <w:smartTagPr>
          <w:attr w:name="ProductID" w:val="la Ley No."/>
        </w:smartTagPr>
        <w:r w:rsidRPr="001B7A8B">
          <w:rPr>
            <w:lang w:val="es-EC"/>
          </w:rPr>
          <w:t>la Ley No.</w:t>
        </w:r>
      </w:smartTag>
      <w:r w:rsidRPr="001B7A8B">
        <w:rPr>
          <w:lang w:val="es-EC"/>
        </w:rPr>
        <w:t xml:space="preserve"> 91, publicada en el </w:t>
      </w:r>
      <w:smartTag w:uri="urn:schemas-microsoft-com:office:smarttags" w:element="PersonName">
        <w:smartTagPr>
          <w:attr w:name="ProductID" w:val="Registro Oficial"/>
        </w:smartTagPr>
        <w:r w:rsidRPr="001B7A8B">
          <w:rPr>
            <w:lang w:val="es-EC"/>
          </w:rPr>
          <w:t>Registro Oficial</w:t>
        </w:r>
      </w:smartTag>
      <w:r w:rsidRPr="001B7A8B">
        <w:rPr>
          <w:lang w:val="es-EC"/>
        </w:rPr>
        <w:t xml:space="preserve"> No. 335 de 9 de junio de 1998, así como el Decreto Supremo No. 1254, publicado en </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el </w:t>
      </w:r>
      <w:smartTag w:uri="urn:schemas-microsoft-com:office:smarttags" w:element="PersonName">
        <w:smartTagPr>
          <w:attr w:name="ProductID" w:val="Registro Oficial"/>
        </w:smartTagPr>
        <w:r w:rsidRPr="001B7A8B">
          <w:rPr>
            <w:lang w:val="es-EC"/>
          </w:rPr>
          <w:t>Registro Oficial</w:t>
        </w:r>
      </w:smartTag>
      <w:r w:rsidRPr="001B7A8B">
        <w:rPr>
          <w:lang w:val="es-EC"/>
        </w:rPr>
        <w:t xml:space="preserve"> No. 307 de 31 de marzo de 1977 y el Decreto Supremo No. 3544, publicado en el </w:t>
      </w:r>
      <w:smartTag w:uri="urn:schemas-microsoft-com:office:smarttags" w:element="PersonName">
        <w:smartTagPr>
          <w:attr w:name="ProductID" w:val="Registro Oficial"/>
        </w:smartTagPr>
        <w:r w:rsidRPr="001B7A8B">
          <w:rPr>
            <w:lang w:val="es-EC"/>
          </w:rPr>
          <w:t>Registro Oficial</w:t>
        </w:r>
      </w:smartTag>
      <w:r w:rsidRPr="001B7A8B">
        <w:rPr>
          <w:lang w:val="es-EC"/>
        </w:rPr>
        <w:t xml:space="preserve"> No. 871 de fecha 10 de julio de 1979; el artículo 83 de la Codificación del Código de Procedimiento Civil, publicada en el Suplemento del </w:t>
      </w:r>
      <w:smartTag w:uri="urn:schemas-microsoft-com:office:smarttags" w:element="PersonName">
        <w:smartTagPr>
          <w:attr w:name="ProductID" w:val="Registro Oficial"/>
        </w:smartTagPr>
        <w:r w:rsidRPr="001B7A8B">
          <w:rPr>
            <w:lang w:val="es-EC"/>
          </w:rPr>
          <w:t>Registro Oficial</w:t>
        </w:r>
      </w:smartTag>
      <w:r w:rsidRPr="001B7A8B">
        <w:rPr>
          <w:lang w:val="es-EC"/>
        </w:rPr>
        <w:t xml:space="preserve"> No. 687 de fecha 18 de mayo de 1987; el artículo 585 de la Codificación del Código del Trabajo, publicada en el </w:t>
      </w:r>
      <w:smartTag w:uri="urn:schemas-microsoft-com:office:smarttags" w:element="PersonName">
        <w:smartTagPr>
          <w:attr w:name="ProductID" w:val="Registro Oficial"/>
        </w:smartTagPr>
        <w:r w:rsidRPr="001B7A8B">
          <w:rPr>
            <w:lang w:val="es-EC"/>
          </w:rPr>
          <w:t>Registro Oficial</w:t>
        </w:r>
      </w:smartTag>
      <w:r w:rsidRPr="001B7A8B">
        <w:rPr>
          <w:lang w:val="es-EC"/>
        </w:rPr>
        <w:t xml:space="preserve"> No. 162 de fecha 29 de septiembre de 1997; y las disposiciones legales que se opongan a </w:t>
      </w:r>
      <w:smartTag w:uri="urn:schemas-microsoft-com:office:smarttags" w:element="PersonName">
        <w:smartTagPr>
          <w:attr w:name="ProductID" w:val="la presente Ley"/>
        </w:smartTagPr>
        <w:r w:rsidRPr="001B7A8B">
          <w:rPr>
            <w:lang w:val="es-EC"/>
          </w:rPr>
          <w:t>la presente Ley</w:t>
        </w:r>
      </w:smartTag>
      <w:r w:rsidRPr="001B7A8B">
        <w:rPr>
          <w:lang w:val="es-EC"/>
        </w:rPr>
        <w:t xml:space="preserve">, que por ser orgánica prevalecerá sobre leyes ordinarias, de conformidad con el artículo 143 de </w:t>
      </w:r>
      <w:smartTag w:uri="urn:schemas-microsoft-com:office:smarttags" w:element="PersonName">
        <w:smartTagPr>
          <w:attr w:name="ProductID" w:val="la Constitución Política"/>
        </w:smartTagPr>
        <w:r w:rsidRPr="001B7A8B">
          <w:rPr>
            <w:lang w:val="es-EC"/>
          </w:rPr>
          <w:t>la Constitución Política</w:t>
        </w:r>
      </w:smartTag>
      <w:r w:rsidRPr="001B7A8B">
        <w:rPr>
          <w:lang w:val="es-EC"/>
        </w:rPr>
        <w:t xml:space="preserve"> de la República y entrará en vigencia a partir de su publicación en el Registro Oficial.</w:t>
      </w:r>
      <w:r w:rsidRPr="001B7A8B">
        <w:rPr>
          <w:rFonts w:ascii="Helvetica" w:hAnsi="Helvetica" w:cs="Helvetica"/>
          <w:lang w:val="es-EC"/>
        </w:rPr>
        <w:br/>
      </w:r>
      <w:r w:rsidRPr="001B7A8B">
        <w:rPr>
          <w:rFonts w:ascii="Helvetica" w:hAnsi="Helvetica" w:cs="Helvetica"/>
          <w:lang w:val="es-EC"/>
        </w:rPr>
        <w:br/>
      </w:r>
      <w:r w:rsidRPr="001B7A8B">
        <w:rPr>
          <w:b/>
          <w:bCs/>
          <w:lang w:val="es-EC"/>
        </w:rPr>
        <w:t xml:space="preserve">CERTIFICO: </w:t>
      </w:r>
      <w:r w:rsidRPr="001B7A8B">
        <w:rPr>
          <w:lang w:val="es-EC"/>
        </w:rPr>
        <w:t xml:space="preserve">Esta Codificación fue elaborada por la Comisión de Legislación y Codificación de conformidad con lo dispuesto en el número 2 del artículo 139 de </w:t>
      </w:r>
      <w:smartTag w:uri="urn:schemas-microsoft-com:office:smarttags" w:element="PersonName">
        <w:smartTagPr>
          <w:attr w:name="ProductID" w:val="la Constitución Política"/>
        </w:smartTagPr>
        <w:r w:rsidRPr="001B7A8B">
          <w:rPr>
            <w:lang w:val="es-EC"/>
          </w:rPr>
          <w:t>la Constitución Política</w:t>
        </w:r>
      </w:smartTag>
      <w:r w:rsidRPr="001B7A8B">
        <w:rPr>
          <w:lang w:val="es-EC"/>
        </w:rPr>
        <w:t xml:space="preserve"> de la República, y cumplidos los presupuestos del artículo 160 de la Constitución, publíquese en el Registro Oficial.</w:t>
      </w:r>
      <w:r w:rsidRPr="001B7A8B">
        <w:rPr>
          <w:rFonts w:ascii="Helvetica" w:hAnsi="Helvetica" w:cs="Helvetica"/>
          <w:lang w:val="es-EC"/>
        </w:rPr>
        <w:br/>
      </w:r>
      <w:r w:rsidRPr="001B7A8B">
        <w:rPr>
          <w:rFonts w:ascii="Helvetica" w:hAnsi="Helvetica" w:cs="Helvetica"/>
          <w:lang w:val="es-EC"/>
        </w:rPr>
        <w:br/>
      </w:r>
      <w:r w:rsidRPr="001B7A8B">
        <w:rPr>
          <w:lang w:val="es-EC"/>
        </w:rPr>
        <w:t>Quito, 30 de marzo del 2004.</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f.) Abg. </w:t>
      </w:r>
      <w:smartTag w:uri="urn:schemas-microsoft-com:office:smarttags" w:element="PersonName">
        <w:smartTagPr>
          <w:attr w:name="ProductID" w:val="Diego Jaramillo Cordero"/>
        </w:smartTagPr>
        <w:r w:rsidRPr="001B7A8B">
          <w:rPr>
            <w:lang w:val="es-EC"/>
          </w:rPr>
          <w:t>Diego Jaramillo Cordero</w:t>
        </w:r>
      </w:smartTag>
      <w:r w:rsidRPr="001B7A8B">
        <w:rPr>
          <w:lang w:val="es-EC"/>
        </w:rPr>
        <w:t xml:space="preserve">, Secretario de la Comisión de Legislación y Codificación. </w:t>
      </w:r>
      <w:r w:rsidRPr="001B7A8B">
        <w:rPr>
          <w:rFonts w:ascii="Helvetica" w:hAnsi="Helvetica" w:cs="Helvetica"/>
          <w:lang w:val="es-EC"/>
        </w:rPr>
        <w:br/>
      </w:r>
      <w:r w:rsidRPr="001B7A8B">
        <w:rPr>
          <w:rFonts w:ascii="Helvetica" w:hAnsi="Helvetica" w:cs="Helvetica"/>
          <w:lang w:val="es-EC"/>
        </w:rPr>
        <w:br/>
      </w:r>
      <w:r w:rsidRPr="001B7A8B">
        <w:rPr>
          <w:rFonts w:ascii="Helvetica" w:hAnsi="Helvetica" w:cs="Helvetica"/>
          <w:lang w:val="es-EC"/>
        </w:rPr>
        <w:br/>
      </w:r>
      <w:r w:rsidRPr="001B7A8B">
        <w:rPr>
          <w:b/>
          <w:bCs/>
          <w:lang w:val="es-EC"/>
        </w:rPr>
        <w:t xml:space="preserve">FUENTES DEL PROYECTO DE CODIFICACION DE </w:t>
      </w:r>
      <w:smartTag w:uri="urn:schemas-microsoft-com:office:smarttags" w:element="PersonName">
        <w:smartTagPr>
          <w:attr w:name="ProductID" w:val="LA LEY ORGANICA DE"/>
        </w:smartTagPr>
        <w:r w:rsidRPr="001B7A8B">
          <w:rPr>
            <w:b/>
            <w:bCs/>
            <w:lang w:val="es-EC"/>
          </w:rPr>
          <w:t>LA LEY ORGANICA DE</w:t>
        </w:r>
      </w:smartTag>
      <w:r w:rsidRPr="001B7A8B">
        <w:rPr>
          <w:b/>
          <w:bCs/>
          <w:lang w:val="es-EC"/>
        </w:rPr>
        <w:t xml:space="preserve"> </w:t>
      </w:r>
      <w:smartTag w:uri="urn:schemas-microsoft-com:office:smarttags" w:element="PersonName">
        <w:smartTagPr>
          <w:attr w:name="ProductID" w:val="LA PROCURADURIA GENERAL DEL"/>
        </w:smartTagPr>
        <w:r w:rsidRPr="001B7A8B">
          <w:rPr>
            <w:b/>
            <w:bCs/>
            <w:lang w:val="es-EC"/>
          </w:rPr>
          <w:t>LA PROCURADURIA GENERAL DEL</w:t>
        </w:r>
      </w:smartTag>
      <w:r w:rsidRPr="001B7A8B">
        <w:rPr>
          <w:b/>
          <w:bCs/>
          <w:lang w:val="es-EC"/>
        </w:rPr>
        <w:t xml:space="preserve"> ESTADO</w:t>
      </w:r>
      <w:r w:rsidRPr="001B7A8B">
        <w:rPr>
          <w:rFonts w:ascii="Helvetica" w:hAnsi="Helvetica" w:cs="Helvetica"/>
          <w:lang w:val="es-EC"/>
        </w:rPr>
        <w:br/>
      </w:r>
      <w:r w:rsidRPr="001B7A8B">
        <w:rPr>
          <w:rFonts w:ascii="Helvetica" w:hAnsi="Helvetica" w:cs="Helvetica"/>
          <w:lang w:val="es-EC"/>
        </w:rPr>
        <w:br/>
      </w:r>
      <w:r w:rsidRPr="001B7A8B">
        <w:rPr>
          <w:lang w:val="es-EC"/>
        </w:rPr>
        <w:t>1. Constitución Política de la República.</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2. Ley 2001-45, publicada en el </w:t>
      </w:r>
      <w:smartTag w:uri="urn:schemas-microsoft-com:office:smarttags" w:element="PersonName">
        <w:smartTagPr>
          <w:attr w:name="ProductID" w:val="Registro Oficial"/>
        </w:smartTagPr>
        <w:r w:rsidRPr="001B7A8B">
          <w:rPr>
            <w:lang w:val="es-EC"/>
          </w:rPr>
          <w:t>Registro Oficial</w:t>
        </w:r>
      </w:smartTag>
      <w:r w:rsidRPr="001B7A8B">
        <w:rPr>
          <w:lang w:val="es-EC"/>
        </w:rPr>
        <w:t xml:space="preserve"> No. 372 del 19 de julio de 2001.</w:t>
      </w:r>
      <w:r w:rsidRPr="001B7A8B">
        <w:rPr>
          <w:rFonts w:ascii="Helvetica" w:hAnsi="Helvetica" w:cs="Helvetica"/>
          <w:lang w:val="es-EC"/>
        </w:rPr>
        <w:br/>
      </w:r>
      <w:r w:rsidRPr="001B7A8B">
        <w:rPr>
          <w:rFonts w:ascii="Helvetica" w:hAnsi="Helvetica" w:cs="Helvetica"/>
          <w:lang w:val="es-EC"/>
        </w:rPr>
        <w:br/>
      </w:r>
      <w:r w:rsidRPr="001B7A8B">
        <w:rPr>
          <w:lang w:val="es-EC"/>
        </w:rPr>
        <w:t xml:space="preserve">3. Ley 2003-16, publicada en el Suplemento del </w:t>
      </w:r>
      <w:smartTag w:uri="urn:schemas-microsoft-com:office:smarttags" w:element="PersonName">
        <w:smartTagPr>
          <w:attr w:name="ProductID" w:val="Registro Oficial"/>
        </w:smartTagPr>
        <w:r w:rsidRPr="001B7A8B">
          <w:rPr>
            <w:lang w:val="es-EC"/>
          </w:rPr>
          <w:t>Registro Oficial</w:t>
        </w:r>
      </w:smartTag>
      <w:r w:rsidRPr="001B7A8B">
        <w:rPr>
          <w:lang w:val="es-EC"/>
        </w:rPr>
        <w:t xml:space="preserve"> No. 176 del 24 de septiembre de 2003.</w:t>
      </w:r>
      <w:r w:rsidRPr="001B7A8B">
        <w:rPr>
          <w:rFonts w:ascii="Helvetica" w:hAnsi="Helvetica" w:cs="Helvetica"/>
          <w:lang w:val="es-EC"/>
        </w:rPr>
        <w:br/>
      </w:r>
      <w:r w:rsidRPr="001B7A8B">
        <w:rPr>
          <w:rFonts w:ascii="Helvetica" w:hAnsi="Helvetica" w:cs="Helvetica"/>
          <w:lang w:val="es-EC"/>
        </w:rPr>
        <w:lastRenderedPageBreak/>
        <w:br/>
      </w:r>
      <w:r w:rsidRPr="001B7A8B">
        <w:rPr>
          <w:b/>
          <w:bCs/>
          <w:lang w:val="es-EC"/>
        </w:rPr>
        <w:t xml:space="preserve">CONCORDANCIAS DE </w:t>
      </w:r>
      <w:smartTag w:uri="urn:schemas-microsoft-com:office:smarttags" w:element="PersonName">
        <w:smartTagPr>
          <w:attr w:name="ProductID" w:val="LA CODIFICACION DE ￼LA"/>
        </w:smartTagPr>
        <w:r w:rsidRPr="001B7A8B">
          <w:rPr>
            <w:b/>
            <w:bCs/>
            <w:lang w:val="es-EC"/>
          </w:rPr>
          <w:t xml:space="preserve">LA CODIFICACION DE </w:t>
        </w:r>
        <w:r w:rsidRPr="001B7A8B">
          <w:rPr>
            <w:rFonts w:ascii="Helvetica" w:hAnsi="Helvetica" w:cs="Helvetica"/>
            <w:lang w:val="es-EC"/>
          </w:rPr>
          <w:br/>
        </w:r>
        <w:r w:rsidRPr="001B7A8B">
          <w:rPr>
            <w:b/>
            <w:bCs/>
            <w:lang w:val="es-EC"/>
          </w:rPr>
          <w:t>LA</w:t>
        </w:r>
      </w:smartTag>
      <w:r w:rsidRPr="001B7A8B">
        <w:rPr>
          <w:b/>
          <w:bCs/>
          <w:lang w:val="es-EC"/>
        </w:rPr>
        <w:t xml:space="preserve"> LEY ORGANICA DE </w:t>
      </w:r>
      <w:smartTag w:uri="urn:schemas-microsoft-com:office:smarttags" w:element="PersonName">
        <w:smartTagPr>
          <w:attr w:name="ProductID" w:val="LA PROCURADURIA GENERAL DEL"/>
        </w:smartTagPr>
        <w:r w:rsidRPr="001B7A8B">
          <w:rPr>
            <w:b/>
            <w:bCs/>
            <w:lang w:val="es-EC"/>
          </w:rPr>
          <w:t>LA PROCURADURIA GENERAL DEL</w:t>
        </w:r>
      </w:smartTag>
      <w:r w:rsidRPr="001B7A8B">
        <w:rPr>
          <w:b/>
          <w:bCs/>
          <w:lang w:val="es-EC"/>
        </w:rPr>
        <w:t xml:space="preserve"> ESTADO</w:t>
      </w:r>
      <w:r w:rsidRPr="001B7A8B">
        <w:rPr>
          <w:rFonts w:ascii="Helvetica" w:hAnsi="Helvetica" w:cs="Helvetica"/>
          <w:lang w:val="es-EC"/>
        </w:rPr>
        <w:br/>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185"/>
        <w:gridCol w:w="1290"/>
        <w:gridCol w:w="1110"/>
        <w:gridCol w:w="1290"/>
        <w:gridCol w:w="1110"/>
        <w:gridCol w:w="1290"/>
        <w:gridCol w:w="1110"/>
        <w:gridCol w:w="1305"/>
      </w:tblGrid>
      <w:tr w:rsidR="001B7A8B" w:rsidRPr="001B7A8B" w:rsidTr="001B7A8B">
        <w:trPr>
          <w:tblCellSpacing w:w="15" w:type="dxa"/>
        </w:trPr>
        <w:tc>
          <w:tcPr>
            <w:tcW w:w="114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
                <w:color w:val="000000"/>
                <w:sz w:val="24"/>
                <w:szCs w:val="24"/>
                <w:lang w:val="en-US"/>
              </w:rPr>
              <w:t>Artículo</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
                <w:color w:val="000000"/>
                <w:sz w:val="24"/>
                <w:szCs w:val="24"/>
                <w:lang w:val="en-US"/>
              </w:rPr>
              <w:t>Artículo</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
                <w:color w:val="000000"/>
                <w:sz w:val="24"/>
                <w:szCs w:val="24"/>
                <w:lang w:val="en-US"/>
              </w:rPr>
              <w:t>Artículo</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
                <w:color w:val="000000"/>
                <w:sz w:val="24"/>
                <w:szCs w:val="24"/>
                <w:lang w:val="en-US"/>
              </w:rPr>
              <w:t>Artículo</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
                <w:color w:val="000000"/>
                <w:sz w:val="24"/>
                <w:szCs w:val="24"/>
                <w:lang w:val="en-US"/>
              </w:rPr>
              <w:t>Artículo</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
                <w:color w:val="000000"/>
                <w:sz w:val="24"/>
                <w:szCs w:val="24"/>
                <w:lang w:val="en-US"/>
              </w:rPr>
              <w:t>Artículo</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
                <w:color w:val="000000"/>
                <w:sz w:val="24"/>
                <w:szCs w:val="24"/>
                <w:lang w:val="en-US"/>
              </w:rPr>
              <w:t>Artículo</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
                <w:color w:val="000000"/>
                <w:sz w:val="24"/>
                <w:szCs w:val="24"/>
                <w:lang w:val="en-US"/>
              </w:rPr>
              <w:t>Artículo</w:t>
            </w:r>
          </w:p>
        </w:tc>
      </w:tr>
      <w:tr w:rsidR="001B7A8B" w:rsidRPr="001B7A8B" w:rsidTr="001B7A8B">
        <w:trPr>
          <w:tblCellSpacing w:w="15" w:type="dxa"/>
        </w:trPr>
        <w:tc>
          <w:tcPr>
            <w:tcW w:w="114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
                <w:color w:val="000000"/>
                <w:sz w:val="24"/>
                <w:szCs w:val="24"/>
                <w:lang w:val="en-US"/>
              </w:rPr>
              <w:t>Anterior</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
                <w:color w:val="000000"/>
                <w:sz w:val="24"/>
                <w:szCs w:val="24"/>
                <w:lang w:val="en-US"/>
              </w:rPr>
              <w:t>Actual</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
                <w:color w:val="000000"/>
                <w:sz w:val="24"/>
                <w:szCs w:val="24"/>
                <w:lang w:val="en-US"/>
              </w:rPr>
              <w:t>Anterior</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
                <w:color w:val="000000"/>
                <w:sz w:val="24"/>
                <w:szCs w:val="24"/>
                <w:lang w:val="en-US"/>
              </w:rPr>
              <w:t>Actual</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
                <w:color w:val="000000"/>
                <w:sz w:val="24"/>
                <w:szCs w:val="24"/>
                <w:lang w:val="en-US"/>
              </w:rPr>
              <w:t>Anterior</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
                <w:color w:val="000000"/>
                <w:sz w:val="24"/>
                <w:szCs w:val="24"/>
                <w:lang w:val="en-US"/>
              </w:rPr>
              <w:t>Actual</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
                <w:color w:val="000000"/>
                <w:sz w:val="24"/>
                <w:szCs w:val="24"/>
                <w:lang w:val="en-US"/>
              </w:rPr>
              <w:t>Anterior</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
                <w:color w:val="000000"/>
                <w:sz w:val="24"/>
                <w:szCs w:val="24"/>
                <w:lang w:val="en-US"/>
              </w:rPr>
              <w:t>Actual</w:t>
            </w:r>
          </w:p>
        </w:tc>
      </w:tr>
      <w:tr w:rsidR="001B7A8B" w:rsidRPr="001B7A8B" w:rsidTr="001B7A8B">
        <w:trPr>
          <w:tblCellSpacing w:w="15" w:type="dxa"/>
        </w:trPr>
        <w:tc>
          <w:tcPr>
            <w:tcW w:w="114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1</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1</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8</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8</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15</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14</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D.G. 6</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D.G. 6</w:t>
            </w:r>
          </w:p>
        </w:tc>
      </w:tr>
      <w:tr w:rsidR="001B7A8B" w:rsidRPr="001B7A8B" w:rsidTr="001B7A8B">
        <w:trPr>
          <w:tblCellSpacing w:w="15" w:type="dxa"/>
        </w:trPr>
        <w:tc>
          <w:tcPr>
            <w:tcW w:w="114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2</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2</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9</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9</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16</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15</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D.G. 7</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D.G. 7</w:t>
            </w:r>
          </w:p>
        </w:tc>
      </w:tr>
      <w:tr w:rsidR="001B7A8B" w:rsidRPr="001B7A8B" w:rsidTr="001B7A8B">
        <w:trPr>
          <w:tblCellSpacing w:w="15" w:type="dxa"/>
        </w:trPr>
        <w:tc>
          <w:tcPr>
            <w:tcW w:w="114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3</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3</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10</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10</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D.G. 1</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D.G. 1</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D.T. 1</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
                <w:color w:val="000000"/>
                <w:sz w:val="24"/>
                <w:szCs w:val="24"/>
                <w:lang w:val="en-US"/>
              </w:rPr>
              <w:t>-</w:t>
            </w:r>
          </w:p>
        </w:tc>
      </w:tr>
      <w:tr w:rsidR="001B7A8B" w:rsidRPr="001B7A8B" w:rsidTr="001B7A8B">
        <w:trPr>
          <w:tblCellSpacing w:w="15" w:type="dxa"/>
        </w:trPr>
        <w:tc>
          <w:tcPr>
            <w:tcW w:w="114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4</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4</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11</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11</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D.G. 2</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D.G. 2</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D.T. 2</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D.T. 1</w:t>
            </w:r>
          </w:p>
        </w:tc>
      </w:tr>
      <w:tr w:rsidR="001B7A8B" w:rsidRPr="001B7A8B" w:rsidTr="001B7A8B">
        <w:trPr>
          <w:tblCellSpacing w:w="15" w:type="dxa"/>
        </w:trPr>
        <w:tc>
          <w:tcPr>
            <w:tcW w:w="114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5</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5</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12</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12</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D.G. 3</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D.G. 3</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D.F. 1</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D.F. 1</w:t>
            </w:r>
          </w:p>
        </w:tc>
      </w:tr>
      <w:tr w:rsidR="001B7A8B" w:rsidRPr="001B7A8B" w:rsidTr="001B7A8B">
        <w:trPr>
          <w:tblCellSpacing w:w="15" w:type="dxa"/>
        </w:trPr>
        <w:tc>
          <w:tcPr>
            <w:tcW w:w="114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6</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6</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13</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13</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D.G. 4</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D.G. 4</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D.F. 2</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D.F. 2</w:t>
            </w:r>
          </w:p>
        </w:tc>
      </w:tr>
      <w:tr w:rsidR="001B7A8B" w:rsidRPr="001B7A8B" w:rsidTr="001B7A8B">
        <w:trPr>
          <w:tblCellSpacing w:w="15" w:type="dxa"/>
        </w:trPr>
        <w:tc>
          <w:tcPr>
            <w:tcW w:w="114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7</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7</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14</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
                <w:color w:val="000000"/>
                <w:sz w:val="24"/>
                <w:szCs w:val="24"/>
                <w:lang w:val="en-US"/>
              </w:rPr>
              <w:t>-</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D.G. 5</w:t>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1B7A8B" w:rsidP="001B7A8B">
            <w:pPr>
              <w:jc w:val="left"/>
              <w:rPr>
                <w:rFonts w:cs="Helvetica"/>
                <w:bCs w:val="0"/>
                <w:color w:val="000000"/>
                <w:sz w:val="24"/>
                <w:szCs w:val="24"/>
                <w:lang w:val="en-US"/>
              </w:rPr>
            </w:pPr>
            <w:r w:rsidRPr="001B7A8B">
              <w:rPr>
                <w:rFonts w:ascii="Times New Roman" w:hAnsi="Times New Roman" w:cs="Times New Roman"/>
                <w:bCs w:val="0"/>
                <w:color w:val="000000"/>
                <w:sz w:val="24"/>
                <w:szCs w:val="24"/>
                <w:lang w:val="en-US"/>
              </w:rPr>
              <w:t>D.G. 5</w:t>
            </w:r>
          </w:p>
        </w:tc>
        <w:tc>
          <w:tcPr>
            <w:tcW w:w="1080" w:type="dxa"/>
            <w:tcBorders>
              <w:top w:val="outset" w:sz="6" w:space="0" w:color="auto"/>
              <w:left w:val="outset" w:sz="6" w:space="0" w:color="auto"/>
              <w:bottom w:val="outset" w:sz="6" w:space="0" w:color="auto"/>
              <w:right w:val="outset" w:sz="6" w:space="0" w:color="auto"/>
            </w:tcBorders>
          </w:tcPr>
          <w:p w:rsidR="001B7A8B" w:rsidRPr="001B7A8B" w:rsidRDefault="00D94029" w:rsidP="001B7A8B">
            <w:pPr>
              <w:jc w:val="left"/>
              <w:rPr>
                <w:rFonts w:cs="Helvetica"/>
                <w:bCs w:val="0"/>
                <w:color w:val="000000"/>
                <w:sz w:val="24"/>
                <w:szCs w:val="24"/>
                <w:lang w:val="en-US"/>
              </w:rPr>
            </w:pPr>
            <w:r>
              <w:rPr>
                <w:rFonts w:cs="Helvetica"/>
                <w:bCs w:val="0"/>
                <w:noProof/>
                <w:color w:val="000000"/>
                <w:sz w:val="24"/>
                <w:szCs w:val="24"/>
                <w:lang w:val="es-ES" w:eastAsia="es-ES"/>
              </w:rPr>
              <w:drawing>
                <wp:inline distT="0" distB="0" distL="0" distR="0">
                  <wp:extent cx="9525" cy="9525"/>
                  <wp:effectExtent l="0" t="0" r="0" b="0"/>
                  <wp:docPr id="1" name="Picture 1"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blank"/>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260" w:type="dxa"/>
            <w:tcBorders>
              <w:top w:val="outset" w:sz="6" w:space="0" w:color="auto"/>
              <w:left w:val="outset" w:sz="6" w:space="0" w:color="auto"/>
              <w:bottom w:val="outset" w:sz="6" w:space="0" w:color="auto"/>
              <w:right w:val="outset" w:sz="6" w:space="0" w:color="auto"/>
            </w:tcBorders>
          </w:tcPr>
          <w:p w:rsidR="001B7A8B" w:rsidRPr="001B7A8B" w:rsidRDefault="00D94029" w:rsidP="001B7A8B">
            <w:pPr>
              <w:jc w:val="left"/>
              <w:rPr>
                <w:rFonts w:cs="Helvetica"/>
                <w:bCs w:val="0"/>
                <w:color w:val="000000"/>
                <w:sz w:val="24"/>
                <w:szCs w:val="24"/>
                <w:lang w:val="en-US"/>
              </w:rPr>
            </w:pPr>
            <w:r>
              <w:rPr>
                <w:rFonts w:cs="Helvetica"/>
                <w:bCs w:val="0"/>
                <w:noProof/>
                <w:color w:val="000000"/>
                <w:sz w:val="24"/>
                <w:szCs w:val="24"/>
                <w:lang w:val="es-ES" w:eastAsia="es-ES"/>
              </w:rPr>
              <w:drawing>
                <wp:inline distT="0" distB="0" distL="0" distR="0">
                  <wp:extent cx="9525" cy="9525"/>
                  <wp:effectExtent l="0" t="0" r="0" b="0"/>
                  <wp:docPr id="2" name="Picture 2"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blank"/>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905C5" w:rsidRDefault="007905C5"/>
    <w:sectPr w:rsidR="007905C5" w:rsidSect="00791460">
      <w:pgSz w:w="11907" w:h="16840" w:code="9"/>
      <w:pgMar w:top="851" w:right="1134" w:bottom="851" w:left="1134" w:header="851" w:footer="851"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News Gothic MT">
    <w:panose1 w:val="020B05040202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isplayHorizontalDrawingGridEvery w:val="2"/>
  <w:displayVerticalDrawingGridEvery w:val="2"/>
  <w:characterSpacingControl w:val="doNotCompress"/>
  <w:compat/>
  <w:rsids>
    <w:rsidRoot w:val="001B7A8B"/>
    <w:rsid w:val="00012524"/>
    <w:rsid w:val="00013C56"/>
    <w:rsid w:val="00013DEE"/>
    <w:rsid w:val="000220FB"/>
    <w:rsid w:val="00024357"/>
    <w:rsid w:val="00026758"/>
    <w:rsid w:val="000355B1"/>
    <w:rsid w:val="000360E0"/>
    <w:rsid w:val="00044706"/>
    <w:rsid w:val="00044D3B"/>
    <w:rsid w:val="0005681D"/>
    <w:rsid w:val="0007315D"/>
    <w:rsid w:val="00082D7E"/>
    <w:rsid w:val="00090FD2"/>
    <w:rsid w:val="0009337B"/>
    <w:rsid w:val="000941DC"/>
    <w:rsid w:val="000A0364"/>
    <w:rsid w:val="000A3512"/>
    <w:rsid w:val="000B0008"/>
    <w:rsid w:val="000B5DE9"/>
    <w:rsid w:val="000C1E6D"/>
    <w:rsid w:val="000D4B5D"/>
    <w:rsid w:val="000E35B3"/>
    <w:rsid w:val="000F2E08"/>
    <w:rsid w:val="000F301B"/>
    <w:rsid w:val="000F702A"/>
    <w:rsid w:val="00100A20"/>
    <w:rsid w:val="00101879"/>
    <w:rsid w:val="00111F36"/>
    <w:rsid w:val="00112591"/>
    <w:rsid w:val="00112C72"/>
    <w:rsid w:val="00113ADE"/>
    <w:rsid w:val="0012276E"/>
    <w:rsid w:val="001365CC"/>
    <w:rsid w:val="00136804"/>
    <w:rsid w:val="001430D4"/>
    <w:rsid w:val="001443BB"/>
    <w:rsid w:val="00150117"/>
    <w:rsid w:val="00152650"/>
    <w:rsid w:val="00155038"/>
    <w:rsid w:val="00157571"/>
    <w:rsid w:val="00162AC0"/>
    <w:rsid w:val="00163A39"/>
    <w:rsid w:val="00172C3F"/>
    <w:rsid w:val="001737D7"/>
    <w:rsid w:val="0018100D"/>
    <w:rsid w:val="001873C7"/>
    <w:rsid w:val="00190C88"/>
    <w:rsid w:val="001973C3"/>
    <w:rsid w:val="00197B31"/>
    <w:rsid w:val="001A05B2"/>
    <w:rsid w:val="001B28FE"/>
    <w:rsid w:val="001B7A8B"/>
    <w:rsid w:val="001C15A3"/>
    <w:rsid w:val="001D3E1B"/>
    <w:rsid w:val="001E7039"/>
    <w:rsid w:val="001F4018"/>
    <w:rsid w:val="001F554B"/>
    <w:rsid w:val="001F6C35"/>
    <w:rsid w:val="00203468"/>
    <w:rsid w:val="002254DE"/>
    <w:rsid w:val="0023231E"/>
    <w:rsid w:val="002440E5"/>
    <w:rsid w:val="0025147F"/>
    <w:rsid w:val="00252DA8"/>
    <w:rsid w:val="00254FEE"/>
    <w:rsid w:val="00260037"/>
    <w:rsid w:val="00260D47"/>
    <w:rsid w:val="00273217"/>
    <w:rsid w:val="00275D75"/>
    <w:rsid w:val="00285DC7"/>
    <w:rsid w:val="00291570"/>
    <w:rsid w:val="002C1551"/>
    <w:rsid w:val="002C5C69"/>
    <w:rsid w:val="002C6E8D"/>
    <w:rsid w:val="002C7A3C"/>
    <w:rsid w:val="002F194F"/>
    <w:rsid w:val="002F7645"/>
    <w:rsid w:val="003009B7"/>
    <w:rsid w:val="003049E7"/>
    <w:rsid w:val="0031113F"/>
    <w:rsid w:val="00311438"/>
    <w:rsid w:val="00313AF3"/>
    <w:rsid w:val="0032422D"/>
    <w:rsid w:val="00342C9C"/>
    <w:rsid w:val="00363C3B"/>
    <w:rsid w:val="00366A2F"/>
    <w:rsid w:val="00366B97"/>
    <w:rsid w:val="00370CDE"/>
    <w:rsid w:val="00370FB7"/>
    <w:rsid w:val="0037263E"/>
    <w:rsid w:val="00373373"/>
    <w:rsid w:val="00374EBD"/>
    <w:rsid w:val="00380E0E"/>
    <w:rsid w:val="00382309"/>
    <w:rsid w:val="003875A8"/>
    <w:rsid w:val="003945E2"/>
    <w:rsid w:val="003B1E82"/>
    <w:rsid w:val="003B70F1"/>
    <w:rsid w:val="003C1239"/>
    <w:rsid w:val="003C19B8"/>
    <w:rsid w:val="003C262F"/>
    <w:rsid w:val="003D1D20"/>
    <w:rsid w:val="003D265F"/>
    <w:rsid w:val="003E5C0B"/>
    <w:rsid w:val="003F01A6"/>
    <w:rsid w:val="003F1CB3"/>
    <w:rsid w:val="003F1EBE"/>
    <w:rsid w:val="003F2D92"/>
    <w:rsid w:val="00404CF7"/>
    <w:rsid w:val="00411DA3"/>
    <w:rsid w:val="00413F7D"/>
    <w:rsid w:val="00415314"/>
    <w:rsid w:val="004212E4"/>
    <w:rsid w:val="004306EF"/>
    <w:rsid w:val="00433751"/>
    <w:rsid w:val="00436559"/>
    <w:rsid w:val="004401D4"/>
    <w:rsid w:val="004526CC"/>
    <w:rsid w:val="004535DC"/>
    <w:rsid w:val="00457F65"/>
    <w:rsid w:val="00471F81"/>
    <w:rsid w:val="00474BD6"/>
    <w:rsid w:val="004776E8"/>
    <w:rsid w:val="004806E7"/>
    <w:rsid w:val="004871FF"/>
    <w:rsid w:val="004929B7"/>
    <w:rsid w:val="004C432D"/>
    <w:rsid w:val="004C5E70"/>
    <w:rsid w:val="004D0294"/>
    <w:rsid w:val="004D7ACC"/>
    <w:rsid w:val="004F73BD"/>
    <w:rsid w:val="00507285"/>
    <w:rsid w:val="00512EC6"/>
    <w:rsid w:val="005138AD"/>
    <w:rsid w:val="00521144"/>
    <w:rsid w:val="00526069"/>
    <w:rsid w:val="005321CE"/>
    <w:rsid w:val="00537B3D"/>
    <w:rsid w:val="005548E2"/>
    <w:rsid w:val="00557334"/>
    <w:rsid w:val="00570458"/>
    <w:rsid w:val="0057095E"/>
    <w:rsid w:val="00570DF8"/>
    <w:rsid w:val="0057369B"/>
    <w:rsid w:val="0057396B"/>
    <w:rsid w:val="00575B8E"/>
    <w:rsid w:val="005A590B"/>
    <w:rsid w:val="005A7B70"/>
    <w:rsid w:val="005B396E"/>
    <w:rsid w:val="005C50CE"/>
    <w:rsid w:val="005C5D73"/>
    <w:rsid w:val="005D1ADB"/>
    <w:rsid w:val="005D7C3F"/>
    <w:rsid w:val="005F5C5C"/>
    <w:rsid w:val="00605E41"/>
    <w:rsid w:val="00616C4E"/>
    <w:rsid w:val="006313CE"/>
    <w:rsid w:val="006313D0"/>
    <w:rsid w:val="00631887"/>
    <w:rsid w:val="006323D7"/>
    <w:rsid w:val="00636A34"/>
    <w:rsid w:val="00636DFF"/>
    <w:rsid w:val="00642934"/>
    <w:rsid w:val="0066572D"/>
    <w:rsid w:val="006728E9"/>
    <w:rsid w:val="0068762C"/>
    <w:rsid w:val="00690CAF"/>
    <w:rsid w:val="006925E0"/>
    <w:rsid w:val="00692BE6"/>
    <w:rsid w:val="006958C5"/>
    <w:rsid w:val="00697F9C"/>
    <w:rsid w:val="006C1988"/>
    <w:rsid w:val="006C6DB3"/>
    <w:rsid w:val="006D4574"/>
    <w:rsid w:val="006D56CD"/>
    <w:rsid w:val="006F3CBD"/>
    <w:rsid w:val="006F3D8E"/>
    <w:rsid w:val="006F558E"/>
    <w:rsid w:val="00716704"/>
    <w:rsid w:val="00720181"/>
    <w:rsid w:val="007210B5"/>
    <w:rsid w:val="00724324"/>
    <w:rsid w:val="007406C7"/>
    <w:rsid w:val="007416C6"/>
    <w:rsid w:val="007417DC"/>
    <w:rsid w:val="00744356"/>
    <w:rsid w:val="007522CE"/>
    <w:rsid w:val="0075275F"/>
    <w:rsid w:val="00753E65"/>
    <w:rsid w:val="007550E3"/>
    <w:rsid w:val="00756804"/>
    <w:rsid w:val="00766405"/>
    <w:rsid w:val="0077051E"/>
    <w:rsid w:val="007719F1"/>
    <w:rsid w:val="007779D7"/>
    <w:rsid w:val="007905C5"/>
    <w:rsid w:val="00791460"/>
    <w:rsid w:val="007A3DB7"/>
    <w:rsid w:val="007A7FCD"/>
    <w:rsid w:val="007B28B4"/>
    <w:rsid w:val="007B5CEB"/>
    <w:rsid w:val="007B5F4E"/>
    <w:rsid w:val="007C74E4"/>
    <w:rsid w:val="007E6220"/>
    <w:rsid w:val="007E7995"/>
    <w:rsid w:val="007F5670"/>
    <w:rsid w:val="00806ABC"/>
    <w:rsid w:val="008101B0"/>
    <w:rsid w:val="0082306D"/>
    <w:rsid w:val="0082661E"/>
    <w:rsid w:val="00827BAE"/>
    <w:rsid w:val="0083103C"/>
    <w:rsid w:val="00843C36"/>
    <w:rsid w:val="00846846"/>
    <w:rsid w:val="008530F0"/>
    <w:rsid w:val="00855B78"/>
    <w:rsid w:val="00860854"/>
    <w:rsid w:val="00865B64"/>
    <w:rsid w:val="0086709E"/>
    <w:rsid w:val="00871BC2"/>
    <w:rsid w:val="00896436"/>
    <w:rsid w:val="008A2A9D"/>
    <w:rsid w:val="008A6B4E"/>
    <w:rsid w:val="008B6C9C"/>
    <w:rsid w:val="008D019D"/>
    <w:rsid w:val="008D10C8"/>
    <w:rsid w:val="008D45B5"/>
    <w:rsid w:val="008D60AF"/>
    <w:rsid w:val="008E13B5"/>
    <w:rsid w:val="008E49A6"/>
    <w:rsid w:val="008F44EC"/>
    <w:rsid w:val="008F6C22"/>
    <w:rsid w:val="008F7758"/>
    <w:rsid w:val="0090221C"/>
    <w:rsid w:val="00905E90"/>
    <w:rsid w:val="00907FBD"/>
    <w:rsid w:val="00925D9B"/>
    <w:rsid w:val="00927725"/>
    <w:rsid w:val="009329D6"/>
    <w:rsid w:val="009627B7"/>
    <w:rsid w:val="009628CC"/>
    <w:rsid w:val="0097143F"/>
    <w:rsid w:val="0097158D"/>
    <w:rsid w:val="00971610"/>
    <w:rsid w:val="00972379"/>
    <w:rsid w:val="009740E5"/>
    <w:rsid w:val="0098512A"/>
    <w:rsid w:val="00985953"/>
    <w:rsid w:val="00991725"/>
    <w:rsid w:val="009917C6"/>
    <w:rsid w:val="009A4A1F"/>
    <w:rsid w:val="009A4A36"/>
    <w:rsid w:val="009B215A"/>
    <w:rsid w:val="009C3E50"/>
    <w:rsid w:val="009F5901"/>
    <w:rsid w:val="009F755D"/>
    <w:rsid w:val="00A00472"/>
    <w:rsid w:val="00A01379"/>
    <w:rsid w:val="00A04520"/>
    <w:rsid w:val="00A12231"/>
    <w:rsid w:val="00A1243A"/>
    <w:rsid w:val="00A1287E"/>
    <w:rsid w:val="00A14193"/>
    <w:rsid w:val="00A16682"/>
    <w:rsid w:val="00A238F0"/>
    <w:rsid w:val="00A2478D"/>
    <w:rsid w:val="00A24DA4"/>
    <w:rsid w:val="00A330DE"/>
    <w:rsid w:val="00A35B3F"/>
    <w:rsid w:val="00A47B9A"/>
    <w:rsid w:val="00A606F7"/>
    <w:rsid w:val="00A66F14"/>
    <w:rsid w:val="00A77FE9"/>
    <w:rsid w:val="00A91F5D"/>
    <w:rsid w:val="00A971B8"/>
    <w:rsid w:val="00AC1FD8"/>
    <w:rsid w:val="00AC408C"/>
    <w:rsid w:val="00AD056E"/>
    <w:rsid w:val="00AD2948"/>
    <w:rsid w:val="00AD376C"/>
    <w:rsid w:val="00AF0CF8"/>
    <w:rsid w:val="00AF67C7"/>
    <w:rsid w:val="00B15838"/>
    <w:rsid w:val="00B1674B"/>
    <w:rsid w:val="00B2166F"/>
    <w:rsid w:val="00B26DBC"/>
    <w:rsid w:val="00B334B4"/>
    <w:rsid w:val="00B37BCF"/>
    <w:rsid w:val="00B40769"/>
    <w:rsid w:val="00B55D50"/>
    <w:rsid w:val="00B7045A"/>
    <w:rsid w:val="00B72E20"/>
    <w:rsid w:val="00B76A34"/>
    <w:rsid w:val="00B805ED"/>
    <w:rsid w:val="00B82960"/>
    <w:rsid w:val="00B921E3"/>
    <w:rsid w:val="00B96E72"/>
    <w:rsid w:val="00BB64C9"/>
    <w:rsid w:val="00BB6DB6"/>
    <w:rsid w:val="00BB73CE"/>
    <w:rsid w:val="00BD6E08"/>
    <w:rsid w:val="00BF2113"/>
    <w:rsid w:val="00BF29B4"/>
    <w:rsid w:val="00BF4400"/>
    <w:rsid w:val="00C0259E"/>
    <w:rsid w:val="00C26DC5"/>
    <w:rsid w:val="00C304A2"/>
    <w:rsid w:val="00C337CD"/>
    <w:rsid w:val="00C36546"/>
    <w:rsid w:val="00C40C9B"/>
    <w:rsid w:val="00C46002"/>
    <w:rsid w:val="00C47117"/>
    <w:rsid w:val="00C66733"/>
    <w:rsid w:val="00C73315"/>
    <w:rsid w:val="00C73B1D"/>
    <w:rsid w:val="00C86191"/>
    <w:rsid w:val="00C90F71"/>
    <w:rsid w:val="00C9559D"/>
    <w:rsid w:val="00CA17FB"/>
    <w:rsid w:val="00CA3777"/>
    <w:rsid w:val="00CA5280"/>
    <w:rsid w:val="00CC5739"/>
    <w:rsid w:val="00CD1500"/>
    <w:rsid w:val="00CF096F"/>
    <w:rsid w:val="00CF6633"/>
    <w:rsid w:val="00D025EF"/>
    <w:rsid w:val="00D05EBF"/>
    <w:rsid w:val="00D069C5"/>
    <w:rsid w:val="00D12F90"/>
    <w:rsid w:val="00D22139"/>
    <w:rsid w:val="00D230A1"/>
    <w:rsid w:val="00D2356C"/>
    <w:rsid w:val="00D251E6"/>
    <w:rsid w:val="00D26CBE"/>
    <w:rsid w:val="00D320DC"/>
    <w:rsid w:val="00D367AC"/>
    <w:rsid w:val="00D42EE8"/>
    <w:rsid w:val="00D4777F"/>
    <w:rsid w:val="00D57475"/>
    <w:rsid w:val="00D620EF"/>
    <w:rsid w:val="00D63545"/>
    <w:rsid w:val="00D65F53"/>
    <w:rsid w:val="00D9047D"/>
    <w:rsid w:val="00D93834"/>
    <w:rsid w:val="00D94029"/>
    <w:rsid w:val="00DA65F6"/>
    <w:rsid w:val="00DB0BAB"/>
    <w:rsid w:val="00DB458A"/>
    <w:rsid w:val="00DB521A"/>
    <w:rsid w:val="00DB693F"/>
    <w:rsid w:val="00DC1EA6"/>
    <w:rsid w:val="00DC37A7"/>
    <w:rsid w:val="00DD197C"/>
    <w:rsid w:val="00DD34C8"/>
    <w:rsid w:val="00DE64CE"/>
    <w:rsid w:val="00DF4D82"/>
    <w:rsid w:val="00E146D2"/>
    <w:rsid w:val="00E2068C"/>
    <w:rsid w:val="00E22E35"/>
    <w:rsid w:val="00E24320"/>
    <w:rsid w:val="00E41A9C"/>
    <w:rsid w:val="00E429C9"/>
    <w:rsid w:val="00E466DA"/>
    <w:rsid w:val="00E4736F"/>
    <w:rsid w:val="00E522F4"/>
    <w:rsid w:val="00E55B69"/>
    <w:rsid w:val="00E67B7D"/>
    <w:rsid w:val="00E84C51"/>
    <w:rsid w:val="00E91E73"/>
    <w:rsid w:val="00E97BB6"/>
    <w:rsid w:val="00EB25A8"/>
    <w:rsid w:val="00EB434A"/>
    <w:rsid w:val="00EB5DCA"/>
    <w:rsid w:val="00EC6B7D"/>
    <w:rsid w:val="00ED3204"/>
    <w:rsid w:val="00EE1F5D"/>
    <w:rsid w:val="00EE36C5"/>
    <w:rsid w:val="00EF6FCC"/>
    <w:rsid w:val="00F041BB"/>
    <w:rsid w:val="00F1278E"/>
    <w:rsid w:val="00F3226B"/>
    <w:rsid w:val="00F40C60"/>
    <w:rsid w:val="00F4145C"/>
    <w:rsid w:val="00F52C7D"/>
    <w:rsid w:val="00F530B2"/>
    <w:rsid w:val="00F56B08"/>
    <w:rsid w:val="00F73513"/>
    <w:rsid w:val="00F75FE7"/>
    <w:rsid w:val="00F76CD5"/>
    <w:rsid w:val="00F80141"/>
    <w:rsid w:val="00F87C67"/>
    <w:rsid w:val="00F9592F"/>
    <w:rsid w:val="00FA5E72"/>
    <w:rsid w:val="00FA7BF1"/>
    <w:rsid w:val="00FB2A40"/>
    <w:rsid w:val="00FC3606"/>
    <w:rsid w:val="00FE5969"/>
    <w:rsid w:val="00FF53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CC5739"/>
    <w:pPr>
      <w:jc w:val="both"/>
    </w:pPr>
    <w:rPr>
      <w:rFonts w:ascii="Helvetica" w:hAnsi="Helvetica" w:cs="Arial"/>
      <w:bCs/>
      <w:color w:val="000080"/>
      <w:sz w:val="22"/>
      <w:szCs w:val="22"/>
      <w:lang w:val="es-EC" w:eastAsia="en-US"/>
    </w:rPr>
  </w:style>
  <w:style w:type="paragraph" w:styleId="Heading1">
    <w:name w:val="heading 1"/>
    <w:basedOn w:val="Normal"/>
    <w:next w:val="Normal"/>
    <w:autoRedefine/>
    <w:qFormat/>
    <w:rsid w:val="000A3512"/>
    <w:pPr>
      <w:keepNext/>
      <w:widowControl w:val="0"/>
      <w:autoSpaceDE w:val="0"/>
      <w:autoSpaceDN w:val="0"/>
      <w:adjustRightInd w:val="0"/>
      <w:outlineLvl w:val="0"/>
    </w:pPr>
    <w:rPr>
      <w:b/>
      <w:bCs w:val="0"/>
      <w:iCs/>
      <w:caps/>
      <w:kern w:val="32"/>
    </w:rPr>
  </w:style>
  <w:style w:type="paragraph" w:styleId="Heading2">
    <w:name w:val="heading 2"/>
    <w:basedOn w:val="Normal"/>
    <w:next w:val="Normal"/>
    <w:autoRedefine/>
    <w:qFormat/>
    <w:rsid w:val="000C1E6D"/>
    <w:pPr>
      <w:keepNext/>
      <w:jc w:val="left"/>
      <w:outlineLvl w:val="1"/>
    </w:pPr>
    <w:rPr>
      <w:b/>
      <w:iCs/>
      <w:szCs w:val="28"/>
      <w:lang w:val="en-US" w:eastAsia="es-ES"/>
    </w:rPr>
  </w:style>
  <w:style w:type="paragraph" w:styleId="Heading3">
    <w:name w:val="heading 3"/>
    <w:basedOn w:val="Normal"/>
    <w:next w:val="Normal"/>
    <w:autoRedefine/>
    <w:qFormat/>
    <w:rsid w:val="00896436"/>
    <w:pPr>
      <w:keepNext/>
      <w:jc w:val="left"/>
      <w:outlineLvl w:val="2"/>
    </w:pPr>
    <w:rPr>
      <w:rFonts w:cs="Times New Roman"/>
      <w:b/>
      <w:bCs w:val="0"/>
      <w:i/>
      <w:iCs/>
      <w:lang w:val="es-ES" w:eastAsia="es-ES"/>
    </w:rPr>
  </w:style>
  <w:style w:type="paragraph" w:styleId="Heading4">
    <w:name w:val="heading 4"/>
    <w:basedOn w:val="Normal"/>
    <w:next w:val="Normal"/>
    <w:autoRedefine/>
    <w:qFormat/>
    <w:rsid w:val="00D367AC"/>
    <w:pPr>
      <w:keepNext/>
      <w:outlineLvl w:val="3"/>
    </w:pPr>
    <w:rPr>
      <w:bCs w:val="0"/>
      <w:u w:val="dottedHeavy"/>
    </w:rPr>
  </w:style>
  <w:style w:type="paragraph" w:styleId="Heading5">
    <w:name w:val="heading 5"/>
    <w:basedOn w:val="Normal"/>
    <w:next w:val="Normal"/>
    <w:autoRedefine/>
    <w:qFormat/>
    <w:rsid w:val="00013C56"/>
    <w:pPr>
      <w:spacing w:before="240" w:after="60"/>
      <w:jc w:val="center"/>
      <w:outlineLvl w:val="4"/>
    </w:pPr>
    <w:rPr>
      <w:rFonts w:cs="Times New Roman"/>
      <w:b/>
      <w:iCs/>
      <w:caps/>
      <w:szCs w:val="26"/>
      <w:lang w:val="es-ES"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autoRedefine/>
    <w:rsid w:val="006313D0"/>
    <w:rPr>
      <w:rFonts w:eastAsia="MS Mincho"/>
      <w:lang w:val="es-ES_tradnl" w:eastAsia="es-ES"/>
    </w:rPr>
  </w:style>
  <w:style w:type="paragraph" w:styleId="BodyTextFirstIndent">
    <w:name w:val="Body Text First Indent"/>
    <w:basedOn w:val="BodyText"/>
    <w:autoRedefine/>
    <w:rsid w:val="00CF096F"/>
    <w:pPr>
      <w:ind w:left="851" w:right="567"/>
    </w:pPr>
    <w:rPr>
      <w:i/>
      <w:iCs/>
      <w:lang w:val="es-EC"/>
    </w:rPr>
  </w:style>
  <w:style w:type="paragraph" w:styleId="BodyTextIndent">
    <w:name w:val="Body Text Indent"/>
    <w:basedOn w:val="Normal"/>
    <w:autoRedefine/>
    <w:rsid w:val="009917C6"/>
    <w:pPr>
      <w:ind w:left="454" w:right="851"/>
    </w:pPr>
    <w:rPr>
      <w:bCs w:val="0"/>
      <w:i/>
      <w:lang w:val="es-ES_tradnl" w:eastAsia="es-ES"/>
    </w:rPr>
  </w:style>
  <w:style w:type="paragraph" w:styleId="BodyTextFirstIndent2">
    <w:name w:val="Body Text First Indent 2"/>
    <w:basedOn w:val="BodyTextIndent"/>
    <w:autoRedefine/>
    <w:rsid w:val="00370FB7"/>
    <w:pPr>
      <w:ind w:left="170" w:right="284"/>
    </w:pPr>
    <w:rPr>
      <w:iCs/>
      <w:szCs w:val="28"/>
      <w:lang w:val="es-EC"/>
    </w:rPr>
  </w:style>
  <w:style w:type="paragraph" w:styleId="Title">
    <w:name w:val="Title"/>
    <w:basedOn w:val="Normal"/>
    <w:autoRedefine/>
    <w:qFormat/>
    <w:rsid w:val="00846846"/>
    <w:pPr>
      <w:jc w:val="center"/>
      <w:outlineLvl w:val="0"/>
    </w:pPr>
    <w:rPr>
      <w:b/>
      <w:bCs w:val="0"/>
      <w:caps/>
      <w:kern w:val="28"/>
      <w:sz w:val="24"/>
      <w:szCs w:val="32"/>
    </w:rPr>
  </w:style>
  <w:style w:type="paragraph" w:customStyle="1" w:styleId="StyleHeading1DarkBlue">
    <w:name w:val="Style Heading 1 + Dark Blue"/>
    <w:basedOn w:val="Heading1"/>
    <w:autoRedefine/>
    <w:rsid w:val="0090221C"/>
    <w:pPr>
      <w:widowControl/>
      <w:autoSpaceDE/>
      <w:autoSpaceDN/>
      <w:adjustRightInd/>
    </w:pPr>
    <w:rPr>
      <w:rFonts w:cs="Times New Roman"/>
      <w:bCs/>
      <w:iCs w:val="0"/>
      <w:kern w:val="0"/>
      <w:sz w:val="24"/>
      <w:szCs w:val="20"/>
      <w:lang w:eastAsia="es-ES"/>
    </w:rPr>
  </w:style>
  <w:style w:type="paragraph" w:customStyle="1" w:styleId="StyleHeading2DarkBlue">
    <w:name w:val="Style Heading 2 + Dark Blue"/>
    <w:basedOn w:val="Heading2"/>
    <w:autoRedefine/>
    <w:rsid w:val="0090221C"/>
    <w:pPr>
      <w:spacing w:before="240" w:after="60"/>
    </w:pPr>
  </w:style>
  <w:style w:type="table" w:styleId="TableGrid">
    <w:name w:val="Table Grid"/>
    <w:basedOn w:val="TableNormal"/>
    <w:rsid w:val="003D265F"/>
    <w:pPr>
      <w:widowControl w:val="0"/>
      <w:autoSpaceDE w:val="0"/>
      <w:autoSpaceDN w:val="0"/>
      <w:adjustRightInd w:val="0"/>
    </w:pPr>
    <w:rPr>
      <w:rFonts w:ascii="News Gothic MT" w:hAnsi="News Gothic MT"/>
      <w:color w:val="000080"/>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NewsGothicMT14pt">
    <w:name w:val="Style News Gothic MT 14 pt"/>
    <w:basedOn w:val="DefaultParagraphFont"/>
    <w:rsid w:val="00285DC7"/>
    <w:rPr>
      <w:rFonts w:ascii="News Gothic MT" w:hAnsi="News Gothic MT"/>
      <w:color w:val="000080"/>
      <w:sz w:val="28"/>
    </w:rPr>
  </w:style>
  <w:style w:type="character" w:customStyle="1" w:styleId="StyleNewsGothicMT12pt">
    <w:name w:val="Style News Gothic MT 12 pt"/>
    <w:basedOn w:val="DefaultParagraphFont"/>
    <w:rsid w:val="00285DC7"/>
    <w:rPr>
      <w:rFonts w:ascii="News Gothic MT" w:hAnsi="News Gothic MT"/>
      <w:color w:val="000080"/>
      <w:sz w:val="28"/>
    </w:rPr>
  </w:style>
  <w:style w:type="paragraph" w:customStyle="1" w:styleId="StyleNewsGothicMT14ptRight">
    <w:name w:val="Style News Gothic MT 14 pt Right"/>
    <w:basedOn w:val="Normal"/>
    <w:autoRedefine/>
    <w:rsid w:val="00285DC7"/>
    <w:pPr>
      <w:jc w:val="right"/>
    </w:pPr>
    <w:rPr>
      <w:rFonts w:ascii="News Gothic MT" w:hAnsi="News Gothic MT" w:cs="Times New Roman"/>
      <w:bCs w:val="0"/>
      <w:sz w:val="28"/>
      <w:szCs w:val="20"/>
      <w:lang w:val="en-US" w:eastAsia="es-ES"/>
    </w:rPr>
  </w:style>
  <w:style w:type="paragraph" w:customStyle="1" w:styleId="StyleHeading5TimesNewRoman14ptJustified">
    <w:name w:val="Style Heading 5 + Times New Roman 14 pt Justified"/>
    <w:basedOn w:val="Heading5"/>
    <w:rsid w:val="00013C56"/>
    <w:rPr>
      <w:rFonts w:ascii="Times New Roman" w:hAnsi="Times New Roman"/>
      <w:iCs w:val="0"/>
      <w:sz w:val="28"/>
      <w:szCs w:val="20"/>
    </w:rPr>
  </w:style>
  <w:style w:type="paragraph" w:styleId="FootnoteText">
    <w:name w:val="footnote text"/>
    <w:basedOn w:val="Normal"/>
    <w:autoRedefine/>
    <w:semiHidden/>
    <w:rsid w:val="00756804"/>
    <w:rPr>
      <w:rFonts w:eastAsia="MS Mincho"/>
      <w:sz w:val="20"/>
      <w:lang w:val="es-ES_tradnl" w:eastAsia="es-ES"/>
    </w:rPr>
  </w:style>
  <w:style w:type="character" w:styleId="Hyperlink">
    <w:name w:val="Hyperlink"/>
    <w:basedOn w:val="DefaultParagraphFont"/>
    <w:rsid w:val="001B7A8B"/>
    <w:rPr>
      <w:color w:val="0000FF"/>
      <w:u w:val="single"/>
    </w:rPr>
  </w:style>
  <w:style w:type="paragraph" w:styleId="NormalWeb">
    <w:name w:val="Normal (Web)"/>
    <w:basedOn w:val="Normal"/>
    <w:rsid w:val="001B7A8B"/>
    <w:pPr>
      <w:spacing w:before="100" w:beforeAutospacing="1" w:after="100" w:afterAutospacing="1"/>
      <w:jc w:val="left"/>
    </w:pPr>
    <w:rPr>
      <w:rFonts w:ascii="Times New Roman" w:hAnsi="Times New Roman" w:cs="Times New Roman"/>
      <w:bCs w:val="0"/>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427117015">
      <w:bodyDiv w:val="1"/>
      <w:marLeft w:val="0"/>
      <w:marRight w:val="0"/>
      <w:marTop w:val="0"/>
      <w:marBottom w:val="0"/>
      <w:divBdr>
        <w:top w:val="none" w:sz="0" w:space="0" w:color="auto"/>
        <w:left w:val="none" w:sz="0" w:space="0" w:color="auto"/>
        <w:bottom w:val="none" w:sz="0" w:space="0" w:color="auto"/>
        <w:right w:val="none" w:sz="0" w:space="0" w:color="auto"/>
      </w:divBdr>
      <w:divsChild>
        <w:div w:id="1367561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tribunalconstitucional.gov.ec/Proyectos/ROWAPP.nsf/f2e7d9a41bfea20e05256dff0057bb24/0cfc1e95563dc13805256e74007c5e83?OpenDocument" TargetMode="External"/><Relationship Id="rId4" Type="http://schemas.openxmlformats.org/officeDocument/2006/relationships/hyperlink" Target="http://www.tribunalconstitucional.gov.ec/Proyectos/ROWAPP.nsf/f2e7d9a41bfea20e05256dff0057bb24/0cfc1e95563dc13805256e74007c5e83?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4309</Words>
  <Characters>23703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13 de Abril del 2004 -- Nº 312 CODIFICACION:</vt:lpstr>
    </vt:vector>
  </TitlesOfParts>
  <Company>E</Company>
  <LinksUpToDate>false</LinksUpToDate>
  <CharactersWithSpaces>27957</CharactersWithSpaces>
  <SharedDoc>false</SharedDoc>
  <HLinks>
    <vt:vector size="12" baseType="variant">
      <vt:variant>
        <vt:i4>3604576</vt:i4>
      </vt:variant>
      <vt:variant>
        <vt:i4>3</vt:i4>
      </vt:variant>
      <vt:variant>
        <vt:i4>0</vt:i4>
      </vt:variant>
      <vt:variant>
        <vt:i4>5</vt:i4>
      </vt:variant>
      <vt:variant>
        <vt:lpwstr>http://www.tribunalconstitucional.gov.ec/Proyectos/ROWAPP.nsf/f2e7d9a41bfea20e05256dff0057bb24/0cfc1e95563dc13805256e74007c5e83?OpenDocument</vt:lpwstr>
      </vt:variant>
      <vt:variant>
        <vt:lpwstr>CODIFICACION%202004-015#CODIFICACION%202004-015</vt:lpwstr>
      </vt:variant>
      <vt:variant>
        <vt:i4>3604576</vt:i4>
      </vt:variant>
      <vt:variant>
        <vt:i4>0</vt:i4>
      </vt:variant>
      <vt:variant>
        <vt:i4>0</vt:i4>
      </vt:variant>
      <vt:variant>
        <vt:i4>5</vt:i4>
      </vt:variant>
      <vt:variant>
        <vt:lpwstr>http://www.tribunalconstitucional.gov.ec/Proyectos/ROWAPP.nsf/f2e7d9a41bfea20e05256dff0057bb24/0cfc1e95563dc13805256e74007c5e83?OpenDocument</vt:lpwstr>
      </vt:variant>
      <vt:variant>
        <vt:lpwstr>CODIFICACION%202004-015#CODIFICACION%202004-015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de Abril del 2004 -- Nº 312 CODIFICACION:</dc:title>
  <dc:subject/>
  <dc:creator>.</dc:creator>
  <cp:keywords/>
  <dc:description/>
  <cp:lastModifiedBy> e</cp:lastModifiedBy>
  <cp:revision>2</cp:revision>
  <dcterms:created xsi:type="dcterms:W3CDTF">2009-10-27T20:51:00Z</dcterms:created>
  <dcterms:modified xsi:type="dcterms:W3CDTF">2009-10-27T20:51:00Z</dcterms:modified>
</cp:coreProperties>
</file>