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47BC" w:rsidRDefault="008647BC" w:rsidP="008647BC">
      <w:r w:rsidRPr="008647BC">
        <w:t>S</w:t>
      </w:r>
      <w:r w:rsidRPr="008647BC">
        <w:t xml:space="preserve"> R</w:t>
      </w:r>
      <w:r w:rsidRPr="008647BC">
        <w:t>O</w:t>
      </w:r>
      <w:r w:rsidRPr="008647BC">
        <w:t xml:space="preserve"> Nº 517, </w:t>
      </w:r>
      <w:r w:rsidRPr="008647BC">
        <w:t xml:space="preserve">29 de Enero del 2009 </w:t>
      </w:r>
    </w:p>
    <w:p w:rsidR="00000000" w:rsidRPr="008647BC" w:rsidRDefault="008647BC" w:rsidP="008647BC"/>
    <w:p w:rsidR="00000000" w:rsidRPr="008647BC" w:rsidRDefault="008647BC" w:rsidP="008647BC">
      <w:r w:rsidRPr="008647BC">
        <w:t>ASAMBLEA NACIONAL</w:t>
      </w:r>
    </w:p>
    <w:p w:rsidR="00000000" w:rsidRPr="008647BC" w:rsidRDefault="008647BC" w:rsidP="008647BC"/>
    <w:p w:rsidR="00000000" w:rsidRPr="008647BC" w:rsidRDefault="008647BC" w:rsidP="008647BC">
      <w:proofErr w:type="spellStart"/>
      <w:r w:rsidRPr="008647BC">
        <w:t>COMISION</w:t>
      </w:r>
      <w:proofErr w:type="spellEnd"/>
      <w:r w:rsidRPr="008647BC">
        <w:t xml:space="preserve"> LEGISLATIVA Y DE </w:t>
      </w:r>
      <w:proofErr w:type="spellStart"/>
      <w:r w:rsidRPr="008647BC">
        <w:t>FISCALIZACION</w:t>
      </w:r>
      <w:proofErr w:type="spellEnd"/>
    </w:p>
    <w:p w:rsidR="00000000" w:rsidRPr="008647BC" w:rsidRDefault="008647BC" w:rsidP="008647BC"/>
    <w:p w:rsidR="00000000" w:rsidRPr="008647BC" w:rsidRDefault="008647BC" w:rsidP="008647BC"/>
    <w:p w:rsidR="00000000" w:rsidRPr="008647BC" w:rsidRDefault="008647BC" w:rsidP="008647BC">
      <w:r w:rsidRPr="008647BC">
        <w:t>047</w:t>
      </w:r>
    </w:p>
    <w:p w:rsidR="00000000" w:rsidRPr="008647BC" w:rsidRDefault="008647BC" w:rsidP="008647BC">
      <w:r w:rsidRPr="008647BC">
        <w:t xml:space="preserve">Expídese la Ley Reformatoria a la Ley Orgánica del Servicio Exterior  </w:t>
      </w:r>
    </w:p>
    <w:p w:rsidR="00000000" w:rsidRPr="008647BC" w:rsidRDefault="008647BC" w:rsidP="008647BC"/>
    <w:p w:rsidR="00000000" w:rsidRPr="008647BC" w:rsidRDefault="008647BC" w:rsidP="008647BC">
      <w:r w:rsidRPr="008647BC">
        <w:t>ASAMBLEA NACIONAL</w:t>
      </w:r>
    </w:p>
    <w:p w:rsidR="00000000" w:rsidRPr="008647BC" w:rsidRDefault="008647BC" w:rsidP="008647BC"/>
    <w:p w:rsidR="00000000" w:rsidRPr="008647BC" w:rsidRDefault="008647BC" w:rsidP="008647BC">
      <w:r w:rsidRPr="008647BC">
        <w:t>COM</w:t>
      </w:r>
      <w:r w:rsidRPr="008647BC">
        <w:t>ISIÓN LEGISLATIVA Y DE FISCALIZACIÓN</w:t>
      </w:r>
    </w:p>
    <w:p w:rsidR="00000000" w:rsidRPr="008647BC" w:rsidRDefault="008647BC" w:rsidP="008647BC"/>
    <w:p w:rsidR="00000000" w:rsidRPr="008647BC" w:rsidRDefault="008647BC" w:rsidP="008647BC">
      <w:r w:rsidRPr="008647BC">
        <w:t>Oficio No. SCLF-2009-047</w:t>
      </w:r>
    </w:p>
    <w:p w:rsidR="00000000" w:rsidRPr="008647BC" w:rsidRDefault="008647BC" w:rsidP="008647BC"/>
    <w:p w:rsidR="00000000" w:rsidRPr="008647BC" w:rsidRDefault="008647BC" w:rsidP="008647BC">
      <w:r w:rsidRPr="008647BC">
        <w:t>Quito, 27 de enero del 2009</w:t>
      </w:r>
    </w:p>
    <w:p w:rsidR="00000000" w:rsidRPr="008647BC" w:rsidRDefault="008647BC" w:rsidP="008647BC"/>
    <w:p w:rsidR="00000000" w:rsidRPr="008647BC" w:rsidRDefault="008647BC" w:rsidP="008647BC">
      <w:r w:rsidRPr="008647BC">
        <w:t>Señor</w:t>
      </w:r>
    </w:p>
    <w:p w:rsidR="00000000" w:rsidRPr="008647BC" w:rsidRDefault="008647BC" w:rsidP="008647BC">
      <w:r w:rsidRPr="008647BC">
        <w:t>Luis Fernando Badillo</w:t>
      </w:r>
    </w:p>
    <w:p w:rsidR="00000000" w:rsidRPr="008647BC" w:rsidRDefault="008647BC" w:rsidP="008647BC">
      <w:r w:rsidRPr="008647BC">
        <w:t xml:space="preserve">Director del Registro Oficial, </w:t>
      </w:r>
      <w:proofErr w:type="spellStart"/>
      <w:r w:rsidRPr="008647BC">
        <w:t>Enc</w:t>
      </w:r>
      <w:proofErr w:type="spellEnd"/>
      <w:r w:rsidRPr="008647BC">
        <w:t>. </w:t>
      </w:r>
    </w:p>
    <w:p w:rsidR="00000000" w:rsidRPr="008647BC" w:rsidRDefault="008647BC" w:rsidP="008647BC">
      <w:r w:rsidRPr="008647BC">
        <w:t>Ciudad</w:t>
      </w:r>
    </w:p>
    <w:p w:rsidR="00000000" w:rsidRPr="008647BC" w:rsidRDefault="008647BC" w:rsidP="008647BC"/>
    <w:p w:rsidR="00000000" w:rsidRPr="008647BC" w:rsidRDefault="008647BC" w:rsidP="008647BC">
      <w:r w:rsidRPr="008647BC">
        <w:t>De mi consideración:</w:t>
      </w:r>
    </w:p>
    <w:p w:rsidR="00000000" w:rsidRPr="008647BC" w:rsidRDefault="008647BC" w:rsidP="008647BC"/>
    <w:p w:rsidR="00000000" w:rsidRPr="008647BC" w:rsidRDefault="008647BC" w:rsidP="008647BC">
      <w:r w:rsidRPr="008647BC">
        <w:t>La Comisión Legislativa y de Fiscalización, de conformi</w:t>
      </w:r>
      <w:r w:rsidRPr="008647BC">
        <w:t>dad con las atribuciones que le confiere la Constitución de la República del Ecuador y el Mandato Constituyente No. 23, discutió y aprobó el proyecto de Ley Reformatoria a la Ley Orgánica del Servicio Exterior.</w:t>
      </w:r>
    </w:p>
    <w:p w:rsidR="00000000" w:rsidRPr="008647BC" w:rsidRDefault="008647BC" w:rsidP="008647BC"/>
    <w:p w:rsidR="00000000" w:rsidRPr="008647BC" w:rsidRDefault="008647BC" w:rsidP="008647BC">
      <w:r w:rsidRPr="008647BC">
        <w:t>En sesión de 26 de enero del 2009, el Plen</w:t>
      </w:r>
      <w:r w:rsidRPr="008647BC">
        <w:t>o de la Comisión Legislativa y de Fiscalización conoció y se allanó a la objeción parcial presentada por el señor Presidente Constitucional de la República.</w:t>
      </w:r>
    </w:p>
    <w:p w:rsidR="00000000" w:rsidRPr="008647BC" w:rsidRDefault="008647BC" w:rsidP="008647BC"/>
    <w:p w:rsidR="00000000" w:rsidRPr="008647BC" w:rsidRDefault="008647BC" w:rsidP="008647BC">
      <w:r w:rsidRPr="008647BC">
        <w:t>Por lo expuesto; y, tal como lo dispone el artículo 138 de la Constitución de la República del E</w:t>
      </w:r>
      <w:r w:rsidRPr="008647BC">
        <w:t>cuador y el artículo 30 del Mandato 23, acompaño el texto de la Ley Reformatoria a la Ley Orgánica del Servicio Exterior, para que se sirva publicarla en el Registro Oficial.</w:t>
      </w:r>
    </w:p>
    <w:p w:rsidR="00000000" w:rsidRPr="008647BC" w:rsidRDefault="008647BC" w:rsidP="008647BC"/>
    <w:p w:rsidR="00000000" w:rsidRPr="008647BC" w:rsidRDefault="008647BC" w:rsidP="008647BC">
      <w:r w:rsidRPr="008647BC">
        <w:t>Atentamente,</w:t>
      </w:r>
    </w:p>
    <w:p w:rsidR="00000000" w:rsidRPr="008647BC" w:rsidRDefault="008647BC" w:rsidP="008647BC"/>
    <w:p w:rsidR="00000000" w:rsidRPr="008647BC" w:rsidRDefault="008647BC" w:rsidP="008647BC">
      <w:r w:rsidRPr="008647BC">
        <w:t>f.) Dr. Francisco Vergara O., Secretario de la Comisión Legisl</w:t>
      </w:r>
      <w:r w:rsidRPr="008647BC">
        <w:t>ativa y de Fiscalización.</w:t>
      </w:r>
    </w:p>
    <w:p w:rsidR="00000000" w:rsidRPr="008647BC" w:rsidRDefault="008647BC" w:rsidP="008647BC"/>
    <w:p w:rsidR="00000000" w:rsidRPr="008647BC" w:rsidRDefault="008647BC" w:rsidP="008647BC"/>
    <w:p w:rsidR="00000000" w:rsidRPr="008647BC" w:rsidRDefault="008647BC" w:rsidP="008647BC"/>
    <w:p w:rsidR="00000000" w:rsidRPr="008647BC" w:rsidRDefault="008647BC" w:rsidP="008647BC">
      <w:r w:rsidRPr="008647BC">
        <w:t>EL PLENO DE LA COMISIÓN LEGISLATIVA Y DE FISCALIZACIÓN</w:t>
      </w:r>
    </w:p>
    <w:p w:rsidR="00000000" w:rsidRPr="008647BC" w:rsidRDefault="008647BC" w:rsidP="008647BC"/>
    <w:p w:rsidR="00000000" w:rsidRPr="008647BC" w:rsidRDefault="008647BC" w:rsidP="008647BC">
      <w:r w:rsidRPr="008647BC">
        <w:t>CONSIDERANDO:</w:t>
      </w:r>
    </w:p>
    <w:p w:rsidR="00000000" w:rsidRPr="008647BC" w:rsidRDefault="008647BC" w:rsidP="008647BC"/>
    <w:p w:rsidR="00000000" w:rsidRPr="008647BC" w:rsidRDefault="008647BC" w:rsidP="008647BC">
      <w:r w:rsidRPr="008647BC">
        <w:t>Que, la carrera diplomática se encuentra establecida en la Ley Orgánica del Servicio Exterior, cuerpo legal que pretende profesionalizar a los funci</w:t>
      </w:r>
      <w:r w:rsidRPr="008647BC">
        <w:t>onarios del servicio exterior;</w:t>
      </w:r>
    </w:p>
    <w:p w:rsidR="00000000" w:rsidRPr="008647BC" w:rsidRDefault="008647BC" w:rsidP="008647BC"/>
    <w:p w:rsidR="00000000" w:rsidRPr="008647BC" w:rsidRDefault="008647BC" w:rsidP="008647BC">
      <w:r w:rsidRPr="008647BC">
        <w:t>Que, según establece dicha Ley, los funcionarios de carrera están asumiendo labores en el servicio exterior, y además labores de dirección administrativa al interior del Ministerio de Relaciones Exteriores;</w:t>
      </w:r>
    </w:p>
    <w:p w:rsidR="00000000" w:rsidRPr="008647BC" w:rsidRDefault="008647BC" w:rsidP="008647BC"/>
    <w:p w:rsidR="00000000" w:rsidRPr="008647BC" w:rsidRDefault="008647BC" w:rsidP="008647BC">
      <w:r w:rsidRPr="008647BC">
        <w:t>Que, la actu</w:t>
      </w:r>
      <w:r w:rsidRPr="008647BC">
        <w:t>al Ley Orgánica de Servicio Exterior impide a la autoridad nominadora la designación de funcionarios administrativos de libre nombramiento y remoción; </w:t>
      </w:r>
    </w:p>
    <w:p w:rsidR="00000000" w:rsidRPr="008647BC" w:rsidRDefault="008647BC" w:rsidP="008647BC"/>
    <w:p w:rsidR="00000000" w:rsidRPr="008647BC" w:rsidRDefault="008647BC" w:rsidP="008647BC">
      <w:r w:rsidRPr="008647BC">
        <w:lastRenderedPageBreak/>
        <w:t>Que, es necesario designar profesionales especializados en labores de administración y contribuir a q</w:t>
      </w:r>
      <w:r w:rsidRPr="008647BC">
        <w:t>ue los funcionarios del servicio exterior, se dediquen a labores propias de la carrera diplomática; </w:t>
      </w:r>
    </w:p>
    <w:p w:rsidR="00000000" w:rsidRPr="008647BC" w:rsidRDefault="008647BC" w:rsidP="008647BC">
      <w:r w:rsidRPr="008647BC">
        <w:t>Que, urge la necesidad de garantizar el debido proceso en el juzgamiento de las infracciones disciplinarias administrativas de diferente índole; y,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En </w:t>
      </w:r>
      <w:r w:rsidRPr="008647BC">
        <w:t>ejercicio de las atribuciones conferidas por el artículo 17 del Régimen de Transición aprobado mediante referendo de 28 de septiembre de 2008, y en el número 6 del artículo 120 de la Constitución de la República del Ecuador, se expide la siguiente: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LEY </w:t>
      </w:r>
      <w:r w:rsidRPr="008647BC">
        <w:t>REFORMATORIA A LA LEY ORGÁNICA DEL SERVICIO EXTERIOR</w:t>
      </w:r>
    </w:p>
    <w:p w:rsidR="00000000" w:rsidRPr="008647BC" w:rsidRDefault="008647BC" w:rsidP="008647BC"/>
    <w:p w:rsidR="00000000" w:rsidRPr="008647BC" w:rsidRDefault="008647BC" w:rsidP="008647BC">
      <w:r w:rsidRPr="008647BC">
        <w:t>Artículo 1.- </w:t>
      </w:r>
      <w:proofErr w:type="spellStart"/>
      <w:r w:rsidRPr="008647BC">
        <w:t>Sustitúyese</w:t>
      </w:r>
      <w:proofErr w:type="spellEnd"/>
      <w:r w:rsidRPr="008647BC">
        <w:t xml:space="preserve"> el primer inciso del artículo 9 por el siguiente:</w:t>
      </w:r>
    </w:p>
    <w:p w:rsidR="00000000" w:rsidRPr="008647BC" w:rsidRDefault="008647BC" w:rsidP="008647BC"/>
    <w:p w:rsidR="00000000" w:rsidRPr="008647BC" w:rsidRDefault="008647BC" w:rsidP="008647BC">
      <w:r w:rsidRPr="008647BC">
        <w:t>“El Subsecretario General será de libre nombramiento y remoción por parte de la autoridad nominadora.”.</w:t>
      </w:r>
    </w:p>
    <w:p w:rsidR="00000000" w:rsidRPr="008647BC" w:rsidRDefault="008647BC" w:rsidP="008647BC"/>
    <w:p w:rsidR="00000000" w:rsidRPr="008647BC" w:rsidRDefault="008647BC" w:rsidP="008647BC">
      <w:r w:rsidRPr="008647BC">
        <w:t>Artículo 2.- </w:t>
      </w:r>
      <w:proofErr w:type="spellStart"/>
      <w:r w:rsidRPr="008647BC">
        <w:t>Su</w:t>
      </w:r>
      <w:r w:rsidRPr="008647BC">
        <w:t>stitúyese</w:t>
      </w:r>
      <w:proofErr w:type="spellEnd"/>
      <w:r w:rsidRPr="008647BC">
        <w:t xml:space="preserve"> el primer inciso del artículo 33 por el siguiente:</w:t>
      </w:r>
    </w:p>
    <w:p w:rsidR="00000000" w:rsidRPr="008647BC" w:rsidRDefault="008647BC" w:rsidP="008647BC"/>
    <w:p w:rsidR="00000000" w:rsidRPr="008647BC" w:rsidRDefault="008647BC" w:rsidP="008647BC">
      <w:r w:rsidRPr="008647BC">
        <w:t>“El Asesor técnico-jurídico será de libre nombramiento y remoción por parte de la autoridad nominadora.”.</w:t>
      </w:r>
    </w:p>
    <w:p w:rsidR="00000000" w:rsidRPr="008647BC" w:rsidRDefault="008647BC" w:rsidP="008647BC"/>
    <w:p w:rsidR="00000000" w:rsidRPr="008647BC" w:rsidRDefault="008647BC" w:rsidP="008647BC">
      <w:r w:rsidRPr="008647BC">
        <w:t>Artículo 3.- </w:t>
      </w:r>
      <w:proofErr w:type="spellStart"/>
      <w:r w:rsidRPr="008647BC">
        <w:t>Sustitúyese</w:t>
      </w:r>
      <w:proofErr w:type="spellEnd"/>
      <w:r w:rsidRPr="008647BC">
        <w:t xml:space="preserve"> el primer inciso del artículo 35 por el siguiente: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“El </w:t>
      </w:r>
      <w:r w:rsidRPr="008647BC">
        <w:t>Asesor de soberanía territorial será de libre nombramiento y remoción por parte de la autoridad nominadora.”.</w:t>
      </w:r>
    </w:p>
    <w:p w:rsidR="00000000" w:rsidRPr="008647BC" w:rsidRDefault="008647BC" w:rsidP="008647BC"/>
    <w:p w:rsidR="00000000" w:rsidRPr="008647BC" w:rsidRDefault="008647BC" w:rsidP="008647BC">
      <w:r w:rsidRPr="008647BC">
        <w:t>Artículo 4.- </w:t>
      </w:r>
      <w:proofErr w:type="spellStart"/>
      <w:r w:rsidRPr="008647BC">
        <w:t>Sustitúyese</w:t>
      </w:r>
      <w:proofErr w:type="spellEnd"/>
      <w:r w:rsidRPr="008647BC">
        <w:t xml:space="preserve"> el primer inciso del artículo 36 por el siguiente:</w:t>
      </w:r>
    </w:p>
    <w:p w:rsidR="00000000" w:rsidRPr="008647BC" w:rsidRDefault="008647BC" w:rsidP="008647BC"/>
    <w:p w:rsidR="00000000" w:rsidRPr="008647BC" w:rsidRDefault="008647BC" w:rsidP="008647BC">
      <w:r w:rsidRPr="008647BC">
        <w:t>“El Asesor de asuntos económicos será de libre nombramiento y re</w:t>
      </w:r>
      <w:r w:rsidRPr="008647BC">
        <w:t>moción por parte de la autoridad nominadora.”.</w:t>
      </w:r>
    </w:p>
    <w:p w:rsidR="00000000" w:rsidRPr="008647BC" w:rsidRDefault="008647BC" w:rsidP="008647BC"/>
    <w:p w:rsidR="00000000" w:rsidRPr="008647BC" w:rsidRDefault="008647BC" w:rsidP="008647BC">
      <w:r w:rsidRPr="008647BC">
        <w:t>Artículo 5.- Deróguese el artículo 80 de la Ley Orgánica del Servicio Exterior.</w:t>
      </w:r>
    </w:p>
    <w:p w:rsidR="00000000" w:rsidRPr="008647BC" w:rsidRDefault="008647BC" w:rsidP="008647BC"/>
    <w:p w:rsidR="00000000" w:rsidRPr="008647BC" w:rsidRDefault="008647BC" w:rsidP="008647BC">
      <w:r w:rsidRPr="008647BC">
        <w:t>Artículo 6.- </w:t>
      </w:r>
      <w:proofErr w:type="spellStart"/>
      <w:r w:rsidRPr="008647BC">
        <w:t>Sustitúyese</w:t>
      </w:r>
      <w:proofErr w:type="spellEnd"/>
      <w:r w:rsidRPr="008647BC">
        <w:t xml:space="preserve"> el artículo 168, por el siguiente:</w:t>
      </w:r>
    </w:p>
    <w:p w:rsidR="00000000" w:rsidRPr="008647BC" w:rsidRDefault="008647BC" w:rsidP="008647BC"/>
    <w:p w:rsidR="00000000" w:rsidRPr="008647BC" w:rsidRDefault="008647BC" w:rsidP="008647BC">
      <w:r w:rsidRPr="008647BC">
        <w:t>“El Ministro de Relaciones Exteriores, Comercio e Integració</w:t>
      </w:r>
      <w:r w:rsidRPr="008647BC">
        <w:t>n, conformará una Comisión de Disciplina, compuesta de la siguiente forma:</w:t>
      </w:r>
    </w:p>
    <w:p w:rsidR="00000000" w:rsidRPr="008647BC" w:rsidRDefault="008647BC" w:rsidP="008647BC"/>
    <w:p w:rsidR="00000000" w:rsidRPr="008647BC" w:rsidRDefault="008647BC" w:rsidP="008647BC">
      <w:r w:rsidRPr="008647BC">
        <w:t>1. Un delegado del Ministro de Relaciones Exteriores, Comercio e Integración, quien lo presidirá y tendrá voto dirimente;</w:t>
      </w:r>
    </w:p>
    <w:p w:rsidR="00000000" w:rsidRPr="008647BC" w:rsidRDefault="008647BC" w:rsidP="008647BC"/>
    <w:p w:rsidR="00000000" w:rsidRPr="008647BC" w:rsidRDefault="008647BC" w:rsidP="008647BC">
      <w:r w:rsidRPr="008647BC">
        <w:t>2. Un representante designado por la Secretaría Gener</w:t>
      </w:r>
      <w:r w:rsidRPr="008647BC">
        <w:t>al de la Administración Pública y Comunicación; y,</w:t>
      </w:r>
    </w:p>
    <w:p w:rsidR="00000000" w:rsidRPr="008647BC" w:rsidRDefault="008647BC" w:rsidP="008647BC"/>
    <w:p w:rsidR="00000000" w:rsidRPr="008647BC" w:rsidRDefault="008647BC" w:rsidP="008647BC">
      <w:r w:rsidRPr="008647BC">
        <w:t>3. Un representante designado por la Secretaría Nacional Técnica de Desarrollo de Recursos Humanos y Remuneraciones del Sector Público.</w:t>
      </w:r>
    </w:p>
    <w:p w:rsidR="00000000" w:rsidRPr="008647BC" w:rsidRDefault="008647BC" w:rsidP="008647BC"/>
    <w:p w:rsidR="00000000" w:rsidRPr="008647BC" w:rsidRDefault="008647BC" w:rsidP="008647BC">
      <w:r w:rsidRPr="008647BC">
        <w:t>Esta comisión se encargará de tramitar los expedientes que se l</w:t>
      </w:r>
      <w:r w:rsidRPr="008647BC">
        <w:t>evanten para juzgar las infracciones cometidas por funcionarios de la primera categoría del servicio exterior, o las deficiencias notorias en su rendimiento, y recomendará por mayoría de sus miembros, la aplicación de las medidas disciplinarías correspondi</w:t>
      </w:r>
      <w:r w:rsidRPr="008647BC">
        <w:t>entes.</w:t>
      </w:r>
    </w:p>
    <w:p w:rsidR="00000000" w:rsidRPr="008647BC" w:rsidRDefault="008647BC" w:rsidP="008647BC"/>
    <w:p w:rsidR="00000000" w:rsidRPr="008647BC" w:rsidRDefault="008647BC" w:rsidP="008647BC">
      <w:r w:rsidRPr="008647BC">
        <w:t>Si la medida disciplinaria fuere la destitución como establece el numeral 6 del artículo 166 de esta Ley, el funcionario afectado será separado del servicio exterior y de la administración pública.”.</w:t>
      </w:r>
    </w:p>
    <w:p w:rsidR="00000000" w:rsidRPr="008647BC" w:rsidRDefault="008647BC" w:rsidP="008647BC"/>
    <w:p w:rsidR="00000000" w:rsidRPr="008647BC" w:rsidRDefault="008647BC" w:rsidP="008647BC">
      <w:r w:rsidRPr="008647BC">
        <w:lastRenderedPageBreak/>
        <w:t>Artículo 7.- En el Título X, a continuación</w:t>
      </w:r>
      <w:r w:rsidRPr="008647BC">
        <w:t xml:space="preserve"> del artículo 208, añádase la siguiente Disposición General: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“Para el desempeño y ejercicio de cualquier cargo administrativo de libre nombramiento y remoción en el Ministerio de Relaciones Exteriores, Comercio e Integración, no es necesario pertenecer </w:t>
      </w:r>
      <w:r w:rsidRPr="008647BC">
        <w:t>a la carrera diplomática.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Quedan </w:t>
      </w:r>
      <w:proofErr w:type="gramStart"/>
      <w:r w:rsidRPr="008647BC">
        <w:t>derogadas</w:t>
      </w:r>
      <w:proofErr w:type="gramEnd"/>
      <w:r w:rsidRPr="008647BC">
        <w:t xml:space="preserve"> las disposiciones legales, reglamentarias, acuerdos, resoluciones o cualquier otra norma jurídica que haya previsto tal condición. Por tanto, a partir de la vigencia de la presente Ley Reformatoria, se consider</w:t>
      </w:r>
      <w:r w:rsidRPr="008647BC">
        <w:t>an de libre nombramiento y remoción, los cargos de Viceministros; Subsecretarios de Estado; Asesores; Directores Generales; Directores; Secretarios Generales; Coordinadores Institucionales. Estas designaciones en ningún caso significarán ingreso al escalaf</w:t>
      </w:r>
      <w:r w:rsidRPr="008647BC">
        <w:t>ón ni conceden la calidad de miembro del personal de carrera diplomática.”.</w:t>
      </w:r>
    </w:p>
    <w:p w:rsidR="00000000" w:rsidRPr="008647BC" w:rsidRDefault="008647BC" w:rsidP="008647BC"/>
    <w:p w:rsidR="00000000" w:rsidRPr="008647BC" w:rsidRDefault="008647BC" w:rsidP="008647BC">
      <w:r w:rsidRPr="008647BC">
        <w:t>Dado y suscrito en la sede de la Asamblea Nacional, ubicada en el Distrito Metropolitano de Quito, provincia de Pichincha, a los veinte y seis días del mes de enero de dos mil n</w:t>
      </w:r>
      <w:r w:rsidRPr="008647BC">
        <w:t>ueve. </w:t>
      </w:r>
    </w:p>
    <w:p w:rsidR="00000000" w:rsidRPr="008647BC" w:rsidRDefault="008647BC" w:rsidP="008647BC"/>
    <w:p w:rsidR="00000000" w:rsidRPr="008647BC" w:rsidRDefault="008647BC" w:rsidP="008647BC">
      <w:r w:rsidRPr="008647BC">
        <w:t>f.) Fernando Cordero Cueva, Presidente de la Comisión Legislativa y de Fiscalización.</w:t>
      </w:r>
    </w:p>
    <w:p w:rsidR="00000000" w:rsidRPr="008647BC" w:rsidRDefault="008647BC" w:rsidP="008647BC"/>
    <w:p w:rsidR="00000000" w:rsidRPr="008647BC" w:rsidRDefault="008647BC" w:rsidP="008647BC">
      <w:r w:rsidRPr="008647BC">
        <w:t>f.) Dr. Francisco Vergara O., Secretario de la Comisión Legislativa y de Fiscalización.</w:t>
      </w:r>
    </w:p>
    <w:p w:rsidR="00000000" w:rsidRPr="008647BC" w:rsidRDefault="008647BC" w:rsidP="008647BC"/>
    <w:p w:rsidR="00000000" w:rsidRPr="008647BC" w:rsidRDefault="008647BC" w:rsidP="008647BC">
      <w:r w:rsidRPr="008647BC">
        <w:t xml:space="preserve">CERTIFICO que la Comisión Legislativa y de Fiscalización discutió </w:t>
      </w:r>
      <w:r w:rsidRPr="008647BC">
        <w:t>y aprobó el proyecto de LEY REFORMATORIA A LA LEY ORGÁNICA DEL SERVICIO EXTERIOR en primer debate el 17 de diciembre del 2008, segundo debate el 30 de diciembre de 2008 y allanamiento a la objeción parcial del Presidente de la República el 26 de enero de 2</w:t>
      </w:r>
      <w:r w:rsidRPr="008647BC">
        <w:t>009.</w:t>
      </w:r>
    </w:p>
    <w:p w:rsidR="00000000" w:rsidRPr="008647BC" w:rsidRDefault="008647BC" w:rsidP="008647BC"/>
    <w:p w:rsidR="00000000" w:rsidRPr="008647BC" w:rsidRDefault="008647BC" w:rsidP="008647BC">
      <w:r w:rsidRPr="008647BC">
        <w:t>Quito, 27 de enero del 2009.</w:t>
      </w:r>
    </w:p>
    <w:p w:rsidR="00000000" w:rsidRPr="008647BC" w:rsidRDefault="008647BC" w:rsidP="008647BC"/>
    <w:p w:rsidR="00000000" w:rsidRPr="008647BC" w:rsidRDefault="008647BC" w:rsidP="008647BC">
      <w:r w:rsidRPr="008647BC">
        <w:t>f.) Dr. Francisco Vergara O., Secretario de la Comisión Legislativa y de Fiscalización.</w:t>
      </w:r>
    </w:p>
    <w:p w:rsidR="00000000" w:rsidRPr="008647BC" w:rsidRDefault="008647BC" w:rsidP="008647BC"/>
    <w:p w:rsidR="00000000" w:rsidRPr="008647BC" w:rsidRDefault="008647BC" w:rsidP="008647BC"/>
    <w:p w:rsidR="008647BC" w:rsidRPr="008647BC" w:rsidRDefault="008647BC" w:rsidP="008647BC"/>
    <w:p w:rsidR="0011365B" w:rsidRPr="008647BC" w:rsidRDefault="0011365B" w:rsidP="008647BC"/>
    <w:sectPr w:rsidR="0011365B" w:rsidRPr="008647BC" w:rsidSect="00F25FA2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0E3A28"/>
    <w:rsid w:val="0011365B"/>
    <w:rsid w:val="00155B1F"/>
    <w:rsid w:val="0021706F"/>
    <w:rsid w:val="003B7C2D"/>
    <w:rsid w:val="00486E8C"/>
    <w:rsid w:val="006E1812"/>
    <w:rsid w:val="008647BC"/>
    <w:rsid w:val="00871F00"/>
    <w:rsid w:val="00940530"/>
    <w:rsid w:val="00967A10"/>
    <w:rsid w:val="009C0EFE"/>
    <w:rsid w:val="00C46AC4"/>
    <w:rsid w:val="00D827B3"/>
    <w:rsid w:val="00DC54E5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F25F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FA2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2010-01-15T19:51:00Z</dcterms:created>
  <dcterms:modified xsi:type="dcterms:W3CDTF">2010-01-15T19:51:00Z</dcterms:modified>
</cp:coreProperties>
</file>